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kern w:val="28"/>
          <w:lang w:val="en-GB"/>
        </w:rPr>
        <w:id w:val="-240795504"/>
        <w:docPartObj>
          <w:docPartGallery w:val="Cover Pages"/>
          <w:docPartUnique/>
        </w:docPartObj>
      </w:sdtPr>
      <w:sdtEndPr>
        <w:rPr>
          <w:kern w:val="0"/>
          <w:sz w:val="56"/>
        </w:rPr>
      </w:sdtEndPr>
      <w:sdtContent>
        <w:p w14:paraId="02DD42FD" w14:textId="77777777" w:rsidR="00642E46" w:rsidRDefault="00D62600" w:rsidP="00D62600">
          <w:pPr>
            <w:rPr>
              <w:lang w:val="en-GB"/>
            </w:rPr>
          </w:pPr>
          <w:r w:rsidRPr="002A651F">
            <w:rPr>
              <w:noProof/>
            </w:rPr>
            <mc:AlternateContent>
              <mc:Choice Requires="wpg">
                <w:drawing>
                  <wp:anchor distT="0" distB="0" distL="182880" distR="182880" simplePos="0" relativeHeight="251835392" behindDoc="0" locked="0" layoutInCell="1" allowOverlap="1" wp14:anchorId="430ACB7E" wp14:editId="102D85B5">
                    <wp:simplePos x="0" y="0"/>
                    <wp:positionH relativeFrom="margin">
                      <wp:posOffset>4502785</wp:posOffset>
                    </wp:positionH>
                    <wp:positionV relativeFrom="margin">
                      <wp:posOffset>-207645</wp:posOffset>
                    </wp:positionV>
                    <wp:extent cx="2050415" cy="9679940"/>
                    <wp:effectExtent l="0" t="0" r="7620" b="0"/>
                    <wp:wrapSquare wrapText="bothSides"/>
                    <wp:docPr id="14" name="Gruppe 14"/>
                    <wp:cNvGraphicFramePr/>
                    <a:graphic xmlns:a="http://schemas.openxmlformats.org/drawingml/2006/main">
                      <a:graphicData uri="http://schemas.microsoft.com/office/word/2010/wordprocessingGroup">
                        <wpg:wgp>
                          <wpg:cNvGrpSpPr/>
                          <wpg:grpSpPr>
                            <a:xfrm>
                              <a:off x="0" y="0"/>
                              <a:ext cx="2050415" cy="9679940"/>
                              <a:chOff x="-2444" y="0"/>
                              <a:chExt cx="2050954" cy="9696451"/>
                            </a:xfrm>
                          </wpg:grpSpPr>
                          <wps:wsp>
                            <wps:cNvPr id="9" name="Rectangle 17"/>
                            <wps:cNvSpPr>
                              <a:spLocks noChangeArrowheads="1"/>
                            </wps:cNvSpPr>
                            <wps:spPr bwMode="auto">
                              <a:xfrm>
                                <a:off x="0" y="0"/>
                                <a:ext cx="2048510" cy="629793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8"/>
                            <wps:cNvSpPr>
                              <a:spLocks noChangeArrowheads="1"/>
                            </wps:cNvSpPr>
                            <wps:spPr bwMode="auto">
                              <a:xfrm>
                                <a:off x="-2444" y="5476875"/>
                                <a:ext cx="2048510" cy="4219576"/>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26235" y="267155"/>
                                <a:ext cx="1730257" cy="936063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2F6BD" w14:textId="77777777" w:rsidR="00363B46" w:rsidRPr="00AE4DC8" w:rsidRDefault="008C6AE7" w:rsidP="00363B46">
                                  <w:pPr>
                                    <w:pStyle w:val="Overskrift2"/>
                                    <w:spacing w:before="0"/>
                                    <w:rPr>
                                      <w:color w:val="A6A6A6" w:themeColor="background1" w:themeShade="A6"/>
                                      <w:sz w:val="28"/>
                                      <w:lang w:val="en-US"/>
                                    </w:rPr>
                                  </w:pPr>
                                  <w:r w:rsidRPr="00AE4DC8">
                                    <w:rPr>
                                      <w:color w:val="A6A6A6" w:themeColor="background1" w:themeShade="A6"/>
                                      <w:sz w:val="28"/>
                                      <w:lang w:val="en-US"/>
                                    </w:rPr>
                                    <w:t>CONTACT PERSON</w:t>
                                  </w:r>
                                  <w:r w:rsidR="00363B46" w:rsidRPr="00AE4DC8">
                                    <w:rPr>
                                      <w:color w:val="A6A6A6" w:themeColor="background1" w:themeShade="A6"/>
                                      <w:sz w:val="28"/>
                                      <w:lang w:val="en-US"/>
                                    </w:rPr>
                                    <w:t>:</w:t>
                                  </w:r>
                                </w:p>
                                <w:p w14:paraId="54C0AE3D" w14:textId="77777777" w:rsidR="00093BDA" w:rsidRDefault="00093BDA" w:rsidP="00170587">
                                  <w:pPr>
                                    <w:spacing w:after="0"/>
                                    <w:rPr>
                                      <w:lang w:val="en-US"/>
                                    </w:rPr>
                                  </w:pPr>
                                </w:p>
                                <w:p w14:paraId="7EE9447B" w14:textId="77777777" w:rsidR="00093BDA" w:rsidRPr="004A49B7" w:rsidRDefault="00565228" w:rsidP="00AE4DC8">
                                  <w:pPr>
                                    <w:spacing w:after="0"/>
                                    <w:rPr>
                                      <w:color w:val="FFFFFF" w:themeColor="background1"/>
                                      <w:lang w:val="en-US"/>
                                    </w:rPr>
                                  </w:pPr>
                                  <w:r>
                                    <w:rPr>
                                      <w:color w:val="FFFFFF" w:themeColor="background1"/>
                                      <w:lang w:val="en-US"/>
                                    </w:rPr>
                                    <w:t>Livar Frøyland</w:t>
                                  </w:r>
                                </w:p>
                                <w:p w14:paraId="55F51938" w14:textId="1A6ADCF7" w:rsidR="00AE4DC8" w:rsidRPr="00795A71" w:rsidRDefault="00565228" w:rsidP="00AE4DC8">
                                  <w:pPr>
                                    <w:spacing w:after="0"/>
                                    <w:rPr>
                                      <w:color w:val="FFFFFF" w:themeColor="background1"/>
                                      <w:lang w:val="en-US"/>
                                    </w:rPr>
                                  </w:pPr>
                                  <w:r>
                                    <w:rPr>
                                      <w:color w:val="FFFFFF" w:themeColor="background1"/>
                                      <w:lang w:val="en-US"/>
                                    </w:rPr>
                                    <w:t>livar.froyland</w:t>
                                  </w:r>
                                  <w:r w:rsidR="00795A71">
                                    <w:rPr>
                                      <w:color w:val="FFFFFF" w:themeColor="background1"/>
                                      <w:lang w:val="en-US"/>
                                    </w:rPr>
                                    <w:t>@hi</w:t>
                                  </w:r>
                                  <w:r w:rsidR="00AE4DC8" w:rsidRPr="004A49B7">
                                    <w:rPr>
                                      <w:color w:val="FFFFFF" w:themeColor="background1"/>
                                      <w:lang w:val="en-US"/>
                                    </w:rPr>
                                    <w:t>.no</w:t>
                                  </w:r>
                                </w:p>
                                <w:p w14:paraId="36D560F8" w14:textId="77777777" w:rsidR="00170587" w:rsidRPr="00AE4DC8" w:rsidRDefault="00093BDA" w:rsidP="00170587">
                                  <w:pPr>
                                    <w:spacing w:after="0"/>
                                    <w:rPr>
                                      <w:color w:val="FFFFFF" w:themeColor="background1"/>
                                      <w:sz w:val="20"/>
                                      <w:szCs w:val="20"/>
                                      <w:lang w:val="en-US"/>
                                    </w:rPr>
                                  </w:pPr>
                                  <w:r w:rsidRPr="00AE4DC8">
                                    <w:rPr>
                                      <w:color w:val="FFFFFF" w:themeColor="background1"/>
                                      <w:sz w:val="20"/>
                                      <w:szCs w:val="20"/>
                                      <w:lang w:val="en-US"/>
                                    </w:rPr>
                                    <w:t>+</w:t>
                                  </w:r>
                                  <w:r w:rsidR="00565228">
                                    <w:rPr>
                                      <w:color w:val="FFFFFF" w:themeColor="background1"/>
                                      <w:sz w:val="20"/>
                                      <w:szCs w:val="20"/>
                                      <w:lang w:val="en-US"/>
                                    </w:rPr>
                                    <w:t xml:space="preserve"> 47 48185032</w:t>
                                  </w:r>
                                </w:p>
                                <w:p w14:paraId="32F5EBF4" w14:textId="77777777" w:rsidR="00C022D5" w:rsidRPr="00AE4DC8" w:rsidRDefault="00C022D5" w:rsidP="00C022D5">
                                  <w:pPr>
                                    <w:rPr>
                                      <w:color w:val="FFFFFF" w:themeColor="background1"/>
                                      <w:sz w:val="20"/>
                                      <w:szCs w:val="20"/>
                                      <w:lang w:val="en-US"/>
                                    </w:rPr>
                                  </w:pPr>
                                </w:p>
                                <w:p w14:paraId="1F69ABA9" w14:textId="77777777" w:rsidR="00363B46" w:rsidRPr="00AE4DC8" w:rsidRDefault="00363B46" w:rsidP="00363B46">
                                  <w:pPr>
                                    <w:rPr>
                                      <w:lang w:val="en-US"/>
                                    </w:rPr>
                                  </w:pPr>
                                </w:p>
                                <w:p w14:paraId="33EB38D4" w14:textId="77777777" w:rsidR="00170587" w:rsidRPr="00AE4DC8" w:rsidRDefault="00170587" w:rsidP="00170587">
                                  <w:pPr>
                                    <w:spacing w:before="240" w:after="0"/>
                                    <w:rPr>
                                      <w:sz w:val="20"/>
                                      <w:lang w:val="en-US"/>
                                    </w:rPr>
                                  </w:pPr>
                                </w:p>
                                <w:p w14:paraId="61EFECF6" w14:textId="77777777" w:rsidR="008C6AE7" w:rsidRPr="00AE4DC8" w:rsidRDefault="008C6AE7" w:rsidP="00170587">
                                  <w:pPr>
                                    <w:spacing w:before="240" w:after="0"/>
                                    <w:rPr>
                                      <w:sz w:val="20"/>
                                      <w:lang w:val="en-US"/>
                                    </w:rPr>
                                  </w:pPr>
                                </w:p>
                                <w:p w14:paraId="4C62924D" w14:textId="77777777" w:rsidR="008C6AE7" w:rsidRPr="00AE4DC8" w:rsidRDefault="008C6AE7" w:rsidP="00170587">
                                  <w:pPr>
                                    <w:spacing w:before="240" w:after="0"/>
                                    <w:rPr>
                                      <w:sz w:val="20"/>
                                      <w:lang w:val="en-US"/>
                                    </w:rPr>
                                  </w:pPr>
                                </w:p>
                                <w:p w14:paraId="7C937441" w14:textId="77777777" w:rsidR="008C6AE7" w:rsidRPr="00AE4DC8" w:rsidRDefault="008C6AE7" w:rsidP="00170587">
                                  <w:pPr>
                                    <w:spacing w:before="240" w:after="0"/>
                                    <w:rPr>
                                      <w:sz w:val="20"/>
                                      <w:lang w:val="en-US"/>
                                    </w:rPr>
                                  </w:pPr>
                                </w:p>
                                <w:p w14:paraId="3FDFCB1D" w14:textId="77777777" w:rsidR="008C6AE7" w:rsidRPr="00AE4DC8" w:rsidRDefault="008C6AE7" w:rsidP="00170587">
                                  <w:pPr>
                                    <w:spacing w:before="240" w:after="0"/>
                                    <w:rPr>
                                      <w:sz w:val="20"/>
                                      <w:lang w:val="en-US"/>
                                    </w:rPr>
                                  </w:pPr>
                                </w:p>
                                <w:p w14:paraId="077FE7CA" w14:textId="77777777" w:rsidR="008C6AE7" w:rsidRPr="00AE4DC8" w:rsidRDefault="008C6AE7" w:rsidP="00170587">
                                  <w:pPr>
                                    <w:spacing w:before="240" w:after="0"/>
                                    <w:rPr>
                                      <w:sz w:val="20"/>
                                      <w:lang w:val="en-US"/>
                                    </w:rPr>
                                  </w:pPr>
                                </w:p>
                                <w:p w14:paraId="50EBD21A" w14:textId="77777777" w:rsidR="008C6AE7" w:rsidRPr="00AE4DC8" w:rsidRDefault="008C6AE7" w:rsidP="00170587">
                                  <w:pPr>
                                    <w:spacing w:before="240" w:after="0"/>
                                    <w:rPr>
                                      <w:sz w:val="20"/>
                                      <w:lang w:val="en-US"/>
                                    </w:rPr>
                                  </w:pPr>
                                </w:p>
                                <w:p w14:paraId="01E7FF40" w14:textId="77777777" w:rsidR="008C6AE7" w:rsidRPr="00AE4DC8" w:rsidRDefault="008C6AE7" w:rsidP="00170587">
                                  <w:pPr>
                                    <w:spacing w:before="240" w:after="0"/>
                                    <w:rPr>
                                      <w:sz w:val="20"/>
                                      <w:lang w:val="en-US"/>
                                    </w:rPr>
                                  </w:pPr>
                                </w:p>
                                <w:p w14:paraId="3C37D886" w14:textId="77777777" w:rsidR="008C6AE7" w:rsidRPr="00AE4DC8" w:rsidRDefault="008C6AE7" w:rsidP="00170587">
                                  <w:pPr>
                                    <w:spacing w:before="240" w:after="0"/>
                                    <w:rPr>
                                      <w:sz w:val="20"/>
                                      <w:lang w:val="en-US"/>
                                    </w:rPr>
                                  </w:pPr>
                                </w:p>
                                <w:p w14:paraId="457A4ED8" w14:textId="77777777" w:rsidR="008C6AE7" w:rsidRPr="00AE4DC8" w:rsidRDefault="008C6AE7" w:rsidP="00170587">
                                  <w:pPr>
                                    <w:spacing w:before="240" w:after="0"/>
                                    <w:rPr>
                                      <w:sz w:val="20"/>
                                      <w:lang w:val="en-US"/>
                                    </w:rPr>
                                  </w:pPr>
                                </w:p>
                                <w:p w14:paraId="002F8DDD" w14:textId="77777777" w:rsidR="00903BD8" w:rsidRPr="0038459E" w:rsidRDefault="008C6AE7" w:rsidP="00903BD8">
                                  <w:pPr>
                                    <w:pStyle w:val="Overskrift2"/>
                                    <w:spacing w:before="0" w:after="240" w:line="240" w:lineRule="auto"/>
                                    <w:rPr>
                                      <w:color w:val="FFFFFF" w:themeColor="background1"/>
                                      <w:sz w:val="28"/>
                                      <w:lang w:val="en-GB"/>
                                    </w:rPr>
                                  </w:pPr>
                                  <w:r w:rsidRPr="0038459E">
                                    <w:rPr>
                                      <w:color w:val="FFFFFF" w:themeColor="background1"/>
                                      <w:sz w:val="28"/>
                                      <w:lang w:val="en-GB"/>
                                    </w:rPr>
                                    <w:t>NOTEWOR</w:t>
                                  </w:r>
                                  <w:r w:rsidR="00D84993" w:rsidRPr="0038459E">
                                    <w:rPr>
                                      <w:color w:val="FFFFFF" w:themeColor="background1"/>
                                      <w:sz w:val="28"/>
                                      <w:lang w:val="en-GB"/>
                                    </w:rPr>
                                    <w:t>TH</w:t>
                                  </w:r>
                                  <w:r w:rsidRPr="0038459E">
                                    <w:rPr>
                                      <w:color w:val="FFFFFF" w:themeColor="background1"/>
                                      <w:sz w:val="28"/>
                                      <w:lang w:val="en-GB"/>
                                    </w:rPr>
                                    <w:t>Y</w:t>
                                  </w:r>
                                </w:p>
                                <w:p w14:paraId="3B61FF26" w14:textId="344878AA" w:rsidR="0038459E" w:rsidRPr="0038459E" w:rsidRDefault="0038459E" w:rsidP="0038459E">
                                  <w:pPr>
                                    <w:rPr>
                                      <w:color w:val="FFFFFF" w:themeColor="background1"/>
                                      <w:lang w:val="en-GB"/>
                                    </w:rPr>
                                  </w:pPr>
                                  <w:r w:rsidRPr="0038459E">
                                    <w:rPr>
                                      <w:rFonts w:ascii="Times New Roman" w:hAnsi="Times New Roman" w:cs="Times New Roman"/>
                                      <w:color w:val="FFFFFF" w:themeColor="background1"/>
                                      <w:lang w:val="en-GB"/>
                                    </w:rPr>
                                    <w:t xml:space="preserve">The importance of </w:t>
                                  </w:r>
                                  <w:r w:rsidR="006A4016">
                                    <w:rPr>
                                      <w:rFonts w:ascii="Times New Roman" w:hAnsi="Times New Roman" w:cs="Times New Roman"/>
                                      <w:color w:val="FFFFFF" w:themeColor="background1"/>
                                      <w:lang w:val="en-GB"/>
                                    </w:rPr>
                                    <w:t xml:space="preserve">fisheries and </w:t>
                                  </w:r>
                                  <w:r w:rsidRPr="0038459E">
                                    <w:rPr>
                                      <w:rFonts w:ascii="Times New Roman" w:hAnsi="Times New Roman" w:cs="Times New Roman"/>
                                      <w:color w:val="FFFFFF" w:themeColor="background1"/>
                                      <w:lang w:val="en-GB"/>
                                    </w:rPr>
                                    <w:t>aquaculture is increasing both glo</w:t>
                                  </w:r>
                                  <w:r w:rsidR="005749FA">
                                    <w:rPr>
                                      <w:rFonts w:ascii="Times New Roman" w:hAnsi="Times New Roman" w:cs="Times New Roman"/>
                                      <w:color w:val="FFFFFF" w:themeColor="background1"/>
                                      <w:lang w:val="en-GB"/>
                                    </w:rPr>
                                    <w:t>bally and in Norway, and in 2017</w:t>
                                  </w:r>
                                  <w:r w:rsidRPr="0038459E">
                                    <w:rPr>
                                      <w:rFonts w:ascii="Times New Roman" w:hAnsi="Times New Roman" w:cs="Times New Roman"/>
                                      <w:color w:val="FFFFFF" w:themeColor="background1"/>
                                      <w:lang w:val="en-GB"/>
                                    </w:rPr>
                                    <w:t xml:space="preserve"> the total export</w:t>
                                  </w:r>
                                  <w:r w:rsidR="006A4016">
                                    <w:rPr>
                                      <w:rFonts w:ascii="Times New Roman" w:hAnsi="Times New Roman" w:cs="Times New Roman"/>
                                      <w:color w:val="FFFFFF" w:themeColor="background1"/>
                                      <w:lang w:val="en-GB"/>
                                    </w:rPr>
                                    <w:t xml:space="preserve"> value of seafood from Norway was</w:t>
                                  </w:r>
                                  <w:r w:rsidR="00974D7A">
                                    <w:rPr>
                                      <w:rFonts w:ascii="Times New Roman" w:hAnsi="Times New Roman" w:cs="Times New Roman"/>
                                      <w:color w:val="FFFFFF" w:themeColor="background1"/>
                                      <w:lang w:val="en-GB"/>
                                    </w:rPr>
                                    <w:t xml:space="preserve"> close to 95</w:t>
                                  </w:r>
                                  <w:r w:rsidRPr="0038459E">
                                    <w:rPr>
                                      <w:rFonts w:ascii="Times New Roman" w:hAnsi="Times New Roman" w:cs="Times New Roman"/>
                                      <w:color w:val="FFFFFF" w:themeColor="background1"/>
                                      <w:lang w:val="en-GB"/>
                                    </w:rPr>
                                    <w:t xml:space="preserve"> billion</w:t>
                                  </w:r>
                                  <w:r w:rsidR="00985627">
                                    <w:rPr>
                                      <w:rFonts w:ascii="Times New Roman" w:hAnsi="Times New Roman" w:cs="Times New Roman"/>
                                      <w:color w:val="FFFFFF" w:themeColor="background1"/>
                                      <w:lang w:val="en-GB"/>
                                    </w:rPr>
                                    <w:t xml:space="preserve"> NOK</w:t>
                                  </w:r>
                                  <w:r>
                                    <w:rPr>
                                      <w:rFonts w:ascii="Times New Roman" w:hAnsi="Times New Roman" w:cs="Times New Roman"/>
                                      <w:color w:val="FFFFFF" w:themeColor="background1"/>
                                      <w:lang w:val="en-GB"/>
                                    </w:rPr>
                                    <w:t xml:space="preserve">. </w:t>
                                  </w:r>
                                  <w:r w:rsidR="00AE689B">
                                    <w:rPr>
                                      <w:rFonts w:ascii="Times New Roman" w:hAnsi="Times New Roman" w:cs="Times New Roman"/>
                                      <w:color w:val="FFFFFF" w:themeColor="background1"/>
                                      <w:lang w:val="en-GB"/>
                                    </w:rPr>
                                    <w:t xml:space="preserve">The Institute of </w:t>
                                  </w:r>
                                  <w:r w:rsidR="00795A71">
                                    <w:rPr>
                                      <w:rFonts w:ascii="Times New Roman" w:hAnsi="Times New Roman" w:cs="Times New Roman"/>
                                      <w:color w:val="FFFFFF" w:themeColor="background1"/>
                                      <w:lang w:val="en-GB"/>
                                    </w:rPr>
                                    <w:t>Marine Research</w:t>
                                  </w:r>
                                  <w:r w:rsidR="00714D8E">
                                    <w:rPr>
                                      <w:rFonts w:ascii="Times New Roman" w:hAnsi="Times New Roman" w:cs="Times New Roman"/>
                                      <w:color w:val="FFFFFF" w:themeColor="background1"/>
                                      <w:lang w:val="en-GB"/>
                                    </w:rPr>
                                    <w:t xml:space="preserve"> (IMR)</w:t>
                                  </w:r>
                                  <w:r w:rsidR="006A4016">
                                    <w:rPr>
                                      <w:rFonts w:ascii="Times New Roman" w:hAnsi="Times New Roman" w:cs="Times New Roman"/>
                                      <w:color w:val="FFFFFF" w:themeColor="background1"/>
                                      <w:lang w:val="en-GB"/>
                                    </w:rPr>
                                    <w:t xml:space="preserve"> documents seafood safety and </w:t>
                                  </w:r>
                                  <w:r w:rsidR="00AE689B">
                                    <w:rPr>
                                      <w:rFonts w:ascii="Times New Roman" w:hAnsi="Times New Roman" w:cs="Times New Roman"/>
                                      <w:color w:val="FFFFFF" w:themeColor="background1"/>
                                      <w:lang w:val="en-GB"/>
                                    </w:rPr>
                                    <w:t xml:space="preserve">gives </w:t>
                                  </w:r>
                                  <w:r w:rsidR="00985627">
                                    <w:rPr>
                                      <w:rFonts w:ascii="Times New Roman" w:hAnsi="Times New Roman" w:cs="Times New Roman"/>
                                      <w:color w:val="FFFFFF" w:themeColor="background1"/>
                                      <w:lang w:val="en-GB"/>
                                    </w:rPr>
                                    <w:t>advice</w:t>
                                  </w:r>
                                  <w:r w:rsidR="00AE689B">
                                    <w:rPr>
                                      <w:rFonts w:ascii="Times New Roman" w:hAnsi="Times New Roman" w:cs="Times New Roman"/>
                                      <w:color w:val="FFFFFF" w:themeColor="background1"/>
                                      <w:lang w:val="en-GB"/>
                                    </w:rPr>
                                    <w:t xml:space="preserve"> on the potential for further sustainable growth</w:t>
                                  </w:r>
                                  <w:r w:rsidR="005749FA">
                                    <w:rPr>
                                      <w:rFonts w:ascii="Times New Roman" w:hAnsi="Times New Roman" w:cs="Times New Roman"/>
                                      <w:color w:val="FFFFFF" w:themeColor="background1"/>
                                      <w:lang w:val="en-GB"/>
                                    </w:rPr>
                                    <w:t xml:space="preserve"> and role of </w:t>
                                  </w:r>
                                  <w:r w:rsidR="001C4B31">
                                    <w:rPr>
                                      <w:rFonts w:ascii="Times New Roman" w:hAnsi="Times New Roman" w:cs="Times New Roman"/>
                                      <w:color w:val="FFFFFF" w:themeColor="background1"/>
                                      <w:lang w:val="en-GB"/>
                                    </w:rPr>
                                    <w:t xml:space="preserve">seafood </w:t>
                                  </w:r>
                                  <w:r w:rsidR="005749FA">
                                    <w:rPr>
                                      <w:rFonts w:ascii="Times New Roman" w:hAnsi="Times New Roman" w:cs="Times New Roman"/>
                                      <w:color w:val="FFFFFF" w:themeColor="background1"/>
                                      <w:lang w:val="en-GB"/>
                                    </w:rPr>
                                    <w:t xml:space="preserve">in food </w:t>
                                  </w:r>
                                  <w:r w:rsidR="00714D8E">
                                    <w:rPr>
                                      <w:rFonts w:ascii="Times New Roman" w:hAnsi="Times New Roman" w:cs="Times New Roman"/>
                                      <w:color w:val="FFFFFF" w:themeColor="background1"/>
                                      <w:lang w:val="en-GB"/>
                                    </w:rPr>
                                    <w:t>security and nutrition.</w:t>
                                  </w:r>
                                  <w:r w:rsidR="00AE689B">
                                    <w:rPr>
                                      <w:rFonts w:ascii="Times New Roman" w:hAnsi="Times New Roman" w:cs="Times New Roman"/>
                                      <w:color w:val="FFFFFF" w:themeColor="background1"/>
                                      <w:lang w:val="en-GB"/>
                                    </w:rPr>
                                    <w:t xml:space="preserve"> </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0</wp14:pctHeight>
                    </wp14:sizeRelV>
                  </wp:anchor>
                </w:drawing>
              </mc:Choice>
              <mc:Fallback>
                <w:pict>
                  <v:group w14:anchorId="430ACB7E" id="Gruppe 14" o:spid="_x0000_s1026" style="position:absolute;margin-left:354.55pt;margin-top:-16.35pt;width:161.45pt;height:762.2pt;z-index:251835392;mso-width-percent:320;mso-wrap-distance-left:14.4pt;mso-wrap-distance-right:14.4pt;mso-position-horizontal-relative:margin;mso-position-vertical-relative:margin;mso-width-percent:320;mso-width-relative:margin;mso-height-relative:margin" coordorigin="-24" coordsize="20509,9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">
                    <v:rect id="Rectangle 17" o:spid="_x0000_s1027"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wbcMA&#10;AADaAAAADwAAAGRycy9kb3ducmV2LnhtbESPQUsDMRSE7wX/Q3iCNzfrHqxumxYpCD2J3Ra9PpPX&#10;zermZZuk7frvjVDocZiZb5j5cnS9OFGInWcFD0UJglh703GrYLd9vX8CEROywd4zKfilCMvFzWSO&#10;tfFn3tCpSa3IEI41KrApDbWUUVtyGAs/EGdv74PDlGVopQl4znDXy6osH6XDjvOCxYFWlvRPc3QK&#10;wvBefb/pz4OtVtqWH4ev5rieKnV3O77MQCQa0zV8aa+Ngmf4v5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9wbcMAAADaAAAADwAAAAAAAAAAAAAAAACYAgAAZHJzL2Rv&#10;d25yZXYueG1sUEsFBgAAAAAEAAQA9QAAAIgDAAAAAA==&#10;" fillcolor="#0070c0" stroked="f"/>
                    <v:rect id="Rectangle 18" o:spid="_x0000_s1028" style="position:absolute;left:-24;top:54768;width:20484;height:4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lsMA&#10;AADaAAAADwAAAGRycy9kb3ducmV2LnhtbESPQW/CMAyF75P2HyJP2m2kTBOaOgJCTANOiHb7AV5j&#10;2orGqZIMwn79fEDazZaf33vffJndoM4UYu/ZwHRSgCJuvO25NfD1+fH0CiomZIuDZzJwpQjLxf3d&#10;HEvrL1zRuU6tEhOOJRroUhpLrWPTkcM48SOx3I4+OEyyhlbbgBcxd4N+LoqZdtizJHQ40rqj5lT/&#10;OANhu3v/rYqX77zZT8dcHWoZrsY8PuTVG6hEOf2Lb987a0C6Copg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lsMAAADaAAAADwAAAAAAAAAAAAAAAACYAgAAZHJzL2Rv&#10;d25yZXYueG1sUEsFBgAAAAAEAAQA9QAAAIgDAAAAAA==&#10;" fillcolor="#002060" stroked="f"/>
                    <v:shapetype id="_x0000_t202" coordsize="21600,21600" o:spt="202" path="m,l,21600r21600,l21600,xe">
                      <v:stroke joinstyle="miter"/>
                      <v:path gradientshapeok="t" o:connecttype="rect"/>
                    </v:shapetype>
                    <v:shape id="Text Box 14" o:spid="_x0000_s1029" type="#_x0000_t202" style="position:absolute;left:1262;top:2671;width:17302;height:9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14:paraId="6802F6BD" w14:textId="77777777" w:rsidR="00363B46" w:rsidRPr="00AE4DC8" w:rsidRDefault="008C6AE7" w:rsidP="00363B46">
                            <w:pPr>
                              <w:pStyle w:val="Overskrift2"/>
                              <w:spacing w:before="0"/>
                              <w:rPr>
                                <w:color w:val="A6A6A6" w:themeColor="background1" w:themeShade="A6"/>
                                <w:sz w:val="28"/>
                                <w:lang w:val="en-US"/>
                              </w:rPr>
                            </w:pPr>
                            <w:r w:rsidRPr="00AE4DC8">
                              <w:rPr>
                                <w:color w:val="A6A6A6" w:themeColor="background1" w:themeShade="A6"/>
                                <w:sz w:val="28"/>
                                <w:lang w:val="en-US"/>
                              </w:rPr>
                              <w:t>CONTACT PERSON</w:t>
                            </w:r>
                            <w:r w:rsidR="00363B46" w:rsidRPr="00AE4DC8">
                              <w:rPr>
                                <w:color w:val="A6A6A6" w:themeColor="background1" w:themeShade="A6"/>
                                <w:sz w:val="28"/>
                                <w:lang w:val="en-US"/>
                              </w:rPr>
                              <w:t>:</w:t>
                            </w:r>
                          </w:p>
                          <w:p w14:paraId="54C0AE3D" w14:textId="77777777" w:rsidR="00093BDA" w:rsidRDefault="00093BDA" w:rsidP="00170587">
                            <w:pPr>
                              <w:spacing w:after="0"/>
                              <w:rPr>
                                <w:lang w:val="en-US"/>
                              </w:rPr>
                            </w:pPr>
                          </w:p>
                          <w:p w14:paraId="7EE9447B" w14:textId="77777777" w:rsidR="00093BDA" w:rsidRPr="004A49B7" w:rsidRDefault="00565228" w:rsidP="00AE4DC8">
                            <w:pPr>
                              <w:spacing w:after="0"/>
                              <w:rPr>
                                <w:color w:val="FFFFFF" w:themeColor="background1"/>
                                <w:lang w:val="en-US"/>
                              </w:rPr>
                            </w:pPr>
                            <w:r>
                              <w:rPr>
                                <w:color w:val="FFFFFF" w:themeColor="background1"/>
                                <w:lang w:val="en-US"/>
                              </w:rPr>
                              <w:t>Livar Frøyland</w:t>
                            </w:r>
                          </w:p>
                          <w:p w14:paraId="55F51938" w14:textId="1A6ADCF7" w:rsidR="00AE4DC8" w:rsidRPr="00795A71" w:rsidRDefault="00565228" w:rsidP="00AE4DC8">
                            <w:pPr>
                              <w:spacing w:after="0"/>
                              <w:rPr>
                                <w:color w:val="FFFFFF" w:themeColor="background1"/>
                                <w:lang w:val="en-US"/>
                              </w:rPr>
                            </w:pPr>
                            <w:r>
                              <w:rPr>
                                <w:color w:val="FFFFFF" w:themeColor="background1"/>
                                <w:lang w:val="en-US"/>
                              </w:rPr>
                              <w:t>livar.froyland</w:t>
                            </w:r>
                            <w:r w:rsidR="00795A71">
                              <w:rPr>
                                <w:color w:val="FFFFFF" w:themeColor="background1"/>
                                <w:lang w:val="en-US"/>
                              </w:rPr>
                              <w:t>@hi</w:t>
                            </w:r>
                            <w:r w:rsidR="00AE4DC8" w:rsidRPr="004A49B7">
                              <w:rPr>
                                <w:color w:val="FFFFFF" w:themeColor="background1"/>
                                <w:lang w:val="en-US"/>
                              </w:rPr>
                              <w:t>.no</w:t>
                            </w:r>
                          </w:p>
                          <w:p w14:paraId="36D560F8" w14:textId="77777777" w:rsidR="00170587" w:rsidRPr="00AE4DC8" w:rsidRDefault="00093BDA" w:rsidP="00170587">
                            <w:pPr>
                              <w:spacing w:after="0"/>
                              <w:rPr>
                                <w:color w:val="FFFFFF" w:themeColor="background1"/>
                                <w:sz w:val="20"/>
                                <w:szCs w:val="20"/>
                                <w:lang w:val="en-US"/>
                              </w:rPr>
                            </w:pPr>
                            <w:r w:rsidRPr="00AE4DC8">
                              <w:rPr>
                                <w:color w:val="FFFFFF" w:themeColor="background1"/>
                                <w:sz w:val="20"/>
                                <w:szCs w:val="20"/>
                                <w:lang w:val="en-US"/>
                              </w:rPr>
                              <w:t>+</w:t>
                            </w:r>
                            <w:r w:rsidR="00565228">
                              <w:rPr>
                                <w:color w:val="FFFFFF" w:themeColor="background1"/>
                                <w:sz w:val="20"/>
                                <w:szCs w:val="20"/>
                                <w:lang w:val="en-US"/>
                              </w:rPr>
                              <w:t xml:space="preserve"> 47 48185032</w:t>
                            </w:r>
                          </w:p>
                          <w:p w14:paraId="32F5EBF4" w14:textId="77777777" w:rsidR="00C022D5" w:rsidRPr="00AE4DC8" w:rsidRDefault="00C022D5" w:rsidP="00C022D5">
                            <w:pPr>
                              <w:rPr>
                                <w:color w:val="FFFFFF" w:themeColor="background1"/>
                                <w:sz w:val="20"/>
                                <w:szCs w:val="20"/>
                                <w:lang w:val="en-US"/>
                              </w:rPr>
                            </w:pPr>
                          </w:p>
                          <w:p w14:paraId="1F69ABA9" w14:textId="77777777" w:rsidR="00363B46" w:rsidRPr="00AE4DC8" w:rsidRDefault="00363B46" w:rsidP="00363B46">
                            <w:pPr>
                              <w:rPr>
                                <w:lang w:val="en-US"/>
                              </w:rPr>
                            </w:pPr>
                          </w:p>
                          <w:p w14:paraId="33EB38D4" w14:textId="77777777" w:rsidR="00170587" w:rsidRPr="00AE4DC8" w:rsidRDefault="00170587" w:rsidP="00170587">
                            <w:pPr>
                              <w:spacing w:before="240" w:after="0"/>
                              <w:rPr>
                                <w:sz w:val="20"/>
                                <w:lang w:val="en-US"/>
                              </w:rPr>
                            </w:pPr>
                          </w:p>
                          <w:p w14:paraId="61EFECF6" w14:textId="77777777" w:rsidR="008C6AE7" w:rsidRPr="00AE4DC8" w:rsidRDefault="008C6AE7" w:rsidP="00170587">
                            <w:pPr>
                              <w:spacing w:before="240" w:after="0"/>
                              <w:rPr>
                                <w:sz w:val="20"/>
                                <w:lang w:val="en-US"/>
                              </w:rPr>
                            </w:pPr>
                          </w:p>
                          <w:p w14:paraId="4C62924D" w14:textId="77777777" w:rsidR="008C6AE7" w:rsidRPr="00AE4DC8" w:rsidRDefault="008C6AE7" w:rsidP="00170587">
                            <w:pPr>
                              <w:spacing w:before="240" w:after="0"/>
                              <w:rPr>
                                <w:sz w:val="20"/>
                                <w:lang w:val="en-US"/>
                              </w:rPr>
                            </w:pPr>
                          </w:p>
                          <w:p w14:paraId="7C937441" w14:textId="77777777" w:rsidR="008C6AE7" w:rsidRPr="00AE4DC8" w:rsidRDefault="008C6AE7" w:rsidP="00170587">
                            <w:pPr>
                              <w:spacing w:before="240" w:after="0"/>
                              <w:rPr>
                                <w:sz w:val="20"/>
                                <w:lang w:val="en-US"/>
                              </w:rPr>
                            </w:pPr>
                          </w:p>
                          <w:p w14:paraId="3FDFCB1D" w14:textId="77777777" w:rsidR="008C6AE7" w:rsidRPr="00AE4DC8" w:rsidRDefault="008C6AE7" w:rsidP="00170587">
                            <w:pPr>
                              <w:spacing w:before="240" w:after="0"/>
                              <w:rPr>
                                <w:sz w:val="20"/>
                                <w:lang w:val="en-US"/>
                              </w:rPr>
                            </w:pPr>
                          </w:p>
                          <w:p w14:paraId="077FE7CA" w14:textId="77777777" w:rsidR="008C6AE7" w:rsidRPr="00AE4DC8" w:rsidRDefault="008C6AE7" w:rsidP="00170587">
                            <w:pPr>
                              <w:spacing w:before="240" w:after="0"/>
                              <w:rPr>
                                <w:sz w:val="20"/>
                                <w:lang w:val="en-US"/>
                              </w:rPr>
                            </w:pPr>
                          </w:p>
                          <w:p w14:paraId="50EBD21A" w14:textId="77777777" w:rsidR="008C6AE7" w:rsidRPr="00AE4DC8" w:rsidRDefault="008C6AE7" w:rsidP="00170587">
                            <w:pPr>
                              <w:spacing w:before="240" w:after="0"/>
                              <w:rPr>
                                <w:sz w:val="20"/>
                                <w:lang w:val="en-US"/>
                              </w:rPr>
                            </w:pPr>
                          </w:p>
                          <w:p w14:paraId="01E7FF40" w14:textId="77777777" w:rsidR="008C6AE7" w:rsidRPr="00AE4DC8" w:rsidRDefault="008C6AE7" w:rsidP="00170587">
                            <w:pPr>
                              <w:spacing w:before="240" w:after="0"/>
                              <w:rPr>
                                <w:sz w:val="20"/>
                                <w:lang w:val="en-US"/>
                              </w:rPr>
                            </w:pPr>
                          </w:p>
                          <w:p w14:paraId="3C37D886" w14:textId="77777777" w:rsidR="008C6AE7" w:rsidRPr="00AE4DC8" w:rsidRDefault="008C6AE7" w:rsidP="00170587">
                            <w:pPr>
                              <w:spacing w:before="240" w:after="0"/>
                              <w:rPr>
                                <w:sz w:val="20"/>
                                <w:lang w:val="en-US"/>
                              </w:rPr>
                            </w:pPr>
                          </w:p>
                          <w:p w14:paraId="457A4ED8" w14:textId="77777777" w:rsidR="008C6AE7" w:rsidRPr="00AE4DC8" w:rsidRDefault="008C6AE7" w:rsidP="00170587">
                            <w:pPr>
                              <w:spacing w:before="240" w:after="0"/>
                              <w:rPr>
                                <w:sz w:val="20"/>
                                <w:lang w:val="en-US"/>
                              </w:rPr>
                            </w:pPr>
                          </w:p>
                          <w:p w14:paraId="002F8DDD" w14:textId="77777777" w:rsidR="00903BD8" w:rsidRPr="0038459E" w:rsidRDefault="008C6AE7" w:rsidP="00903BD8">
                            <w:pPr>
                              <w:pStyle w:val="Overskrift2"/>
                              <w:spacing w:before="0" w:after="240" w:line="240" w:lineRule="auto"/>
                              <w:rPr>
                                <w:color w:val="FFFFFF" w:themeColor="background1"/>
                                <w:sz w:val="28"/>
                                <w:lang w:val="en-GB"/>
                              </w:rPr>
                            </w:pPr>
                            <w:r w:rsidRPr="0038459E">
                              <w:rPr>
                                <w:color w:val="FFFFFF" w:themeColor="background1"/>
                                <w:sz w:val="28"/>
                                <w:lang w:val="en-GB"/>
                              </w:rPr>
                              <w:t>NOTEWOR</w:t>
                            </w:r>
                            <w:r w:rsidR="00D84993" w:rsidRPr="0038459E">
                              <w:rPr>
                                <w:color w:val="FFFFFF" w:themeColor="background1"/>
                                <w:sz w:val="28"/>
                                <w:lang w:val="en-GB"/>
                              </w:rPr>
                              <w:t>TH</w:t>
                            </w:r>
                            <w:r w:rsidRPr="0038459E">
                              <w:rPr>
                                <w:color w:val="FFFFFF" w:themeColor="background1"/>
                                <w:sz w:val="28"/>
                                <w:lang w:val="en-GB"/>
                              </w:rPr>
                              <w:t>Y</w:t>
                            </w:r>
                          </w:p>
                          <w:p w14:paraId="3B61FF26" w14:textId="344878AA" w:rsidR="0038459E" w:rsidRPr="0038459E" w:rsidRDefault="0038459E" w:rsidP="0038459E">
                            <w:pPr>
                              <w:rPr>
                                <w:color w:val="FFFFFF" w:themeColor="background1"/>
                                <w:lang w:val="en-GB"/>
                              </w:rPr>
                            </w:pPr>
                            <w:r w:rsidRPr="0038459E">
                              <w:rPr>
                                <w:rFonts w:ascii="Times New Roman" w:hAnsi="Times New Roman" w:cs="Times New Roman"/>
                                <w:color w:val="FFFFFF" w:themeColor="background1"/>
                                <w:lang w:val="en-GB"/>
                              </w:rPr>
                              <w:t xml:space="preserve">The importance of </w:t>
                            </w:r>
                            <w:r w:rsidR="006A4016">
                              <w:rPr>
                                <w:rFonts w:ascii="Times New Roman" w:hAnsi="Times New Roman" w:cs="Times New Roman"/>
                                <w:color w:val="FFFFFF" w:themeColor="background1"/>
                                <w:lang w:val="en-GB"/>
                              </w:rPr>
                              <w:t xml:space="preserve">fisheries and </w:t>
                            </w:r>
                            <w:r w:rsidRPr="0038459E">
                              <w:rPr>
                                <w:rFonts w:ascii="Times New Roman" w:hAnsi="Times New Roman" w:cs="Times New Roman"/>
                                <w:color w:val="FFFFFF" w:themeColor="background1"/>
                                <w:lang w:val="en-GB"/>
                              </w:rPr>
                              <w:t>aquaculture is increasing both glo</w:t>
                            </w:r>
                            <w:r w:rsidR="005749FA">
                              <w:rPr>
                                <w:rFonts w:ascii="Times New Roman" w:hAnsi="Times New Roman" w:cs="Times New Roman"/>
                                <w:color w:val="FFFFFF" w:themeColor="background1"/>
                                <w:lang w:val="en-GB"/>
                              </w:rPr>
                              <w:t>bally and in Norway, and in 2017</w:t>
                            </w:r>
                            <w:r w:rsidRPr="0038459E">
                              <w:rPr>
                                <w:rFonts w:ascii="Times New Roman" w:hAnsi="Times New Roman" w:cs="Times New Roman"/>
                                <w:color w:val="FFFFFF" w:themeColor="background1"/>
                                <w:lang w:val="en-GB"/>
                              </w:rPr>
                              <w:t xml:space="preserve"> the total export</w:t>
                            </w:r>
                            <w:r w:rsidR="006A4016">
                              <w:rPr>
                                <w:rFonts w:ascii="Times New Roman" w:hAnsi="Times New Roman" w:cs="Times New Roman"/>
                                <w:color w:val="FFFFFF" w:themeColor="background1"/>
                                <w:lang w:val="en-GB"/>
                              </w:rPr>
                              <w:t xml:space="preserve"> value of seafood from Norway was</w:t>
                            </w:r>
                            <w:r w:rsidR="00974D7A">
                              <w:rPr>
                                <w:rFonts w:ascii="Times New Roman" w:hAnsi="Times New Roman" w:cs="Times New Roman"/>
                                <w:color w:val="FFFFFF" w:themeColor="background1"/>
                                <w:lang w:val="en-GB"/>
                              </w:rPr>
                              <w:t xml:space="preserve"> close to</w:t>
                            </w:r>
                            <w:bookmarkStart w:id="1" w:name="_GoBack"/>
                            <w:bookmarkEnd w:id="1"/>
                            <w:r w:rsidR="00974D7A">
                              <w:rPr>
                                <w:rFonts w:ascii="Times New Roman" w:hAnsi="Times New Roman" w:cs="Times New Roman"/>
                                <w:color w:val="FFFFFF" w:themeColor="background1"/>
                                <w:lang w:val="en-GB"/>
                              </w:rPr>
                              <w:t xml:space="preserve"> 95</w:t>
                            </w:r>
                            <w:r w:rsidRPr="0038459E">
                              <w:rPr>
                                <w:rFonts w:ascii="Times New Roman" w:hAnsi="Times New Roman" w:cs="Times New Roman"/>
                                <w:color w:val="FFFFFF" w:themeColor="background1"/>
                                <w:lang w:val="en-GB"/>
                              </w:rPr>
                              <w:t xml:space="preserve"> billion</w:t>
                            </w:r>
                            <w:r w:rsidR="00985627">
                              <w:rPr>
                                <w:rFonts w:ascii="Times New Roman" w:hAnsi="Times New Roman" w:cs="Times New Roman"/>
                                <w:color w:val="FFFFFF" w:themeColor="background1"/>
                                <w:lang w:val="en-GB"/>
                              </w:rPr>
                              <w:t xml:space="preserve"> NOK</w:t>
                            </w:r>
                            <w:r>
                              <w:rPr>
                                <w:rFonts w:ascii="Times New Roman" w:hAnsi="Times New Roman" w:cs="Times New Roman"/>
                                <w:color w:val="FFFFFF" w:themeColor="background1"/>
                                <w:lang w:val="en-GB"/>
                              </w:rPr>
                              <w:t xml:space="preserve">. </w:t>
                            </w:r>
                            <w:r w:rsidR="00AE689B">
                              <w:rPr>
                                <w:rFonts w:ascii="Times New Roman" w:hAnsi="Times New Roman" w:cs="Times New Roman"/>
                                <w:color w:val="FFFFFF" w:themeColor="background1"/>
                                <w:lang w:val="en-GB"/>
                              </w:rPr>
                              <w:t xml:space="preserve">The Institute of </w:t>
                            </w:r>
                            <w:r w:rsidR="00795A71">
                              <w:rPr>
                                <w:rFonts w:ascii="Times New Roman" w:hAnsi="Times New Roman" w:cs="Times New Roman"/>
                                <w:color w:val="FFFFFF" w:themeColor="background1"/>
                                <w:lang w:val="en-GB"/>
                              </w:rPr>
                              <w:t>Marine Research</w:t>
                            </w:r>
                            <w:r w:rsidR="00714D8E">
                              <w:rPr>
                                <w:rFonts w:ascii="Times New Roman" w:hAnsi="Times New Roman" w:cs="Times New Roman"/>
                                <w:color w:val="FFFFFF" w:themeColor="background1"/>
                                <w:lang w:val="en-GB"/>
                              </w:rPr>
                              <w:t xml:space="preserve"> (IMR)</w:t>
                            </w:r>
                            <w:r w:rsidR="006A4016">
                              <w:rPr>
                                <w:rFonts w:ascii="Times New Roman" w:hAnsi="Times New Roman" w:cs="Times New Roman"/>
                                <w:color w:val="FFFFFF" w:themeColor="background1"/>
                                <w:lang w:val="en-GB"/>
                              </w:rPr>
                              <w:t xml:space="preserve"> documents seafood safety and </w:t>
                            </w:r>
                            <w:r w:rsidR="00AE689B">
                              <w:rPr>
                                <w:rFonts w:ascii="Times New Roman" w:hAnsi="Times New Roman" w:cs="Times New Roman"/>
                                <w:color w:val="FFFFFF" w:themeColor="background1"/>
                                <w:lang w:val="en-GB"/>
                              </w:rPr>
                              <w:t xml:space="preserve">gives </w:t>
                            </w:r>
                            <w:r w:rsidR="00985627">
                              <w:rPr>
                                <w:rFonts w:ascii="Times New Roman" w:hAnsi="Times New Roman" w:cs="Times New Roman"/>
                                <w:color w:val="FFFFFF" w:themeColor="background1"/>
                                <w:lang w:val="en-GB"/>
                              </w:rPr>
                              <w:t>advice</w:t>
                            </w:r>
                            <w:r w:rsidR="00AE689B">
                              <w:rPr>
                                <w:rFonts w:ascii="Times New Roman" w:hAnsi="Times New Roman" w:cs="Times New Roman"/>
                                <w:color w:val="FFFFFF" w:themeColor="background1"/>
                                <w:lang w:val="en-GB"/>
                              </w:rPr>
                              <w:t xml:space="preserve"> on the potential for further sustainable growth</w:t>
                            </w:r>
                            <w:r w:rsidR="005749FA">
                              <w:rPr>
                                <w:rFonts w:ascii="Times New Roman" w:hAnsi="Times New Roman" w:cs="Times New Roman"/>
                                <w:color w:val="FFFFFF" w:themeColor="background1"/>
                                <w:lang w:val="en-GB"/>
                              </w:rPr>
                              <w:t xml:space="preserve"> and role of </w:t>
                            </w:r>
                            <w:r w:rsidR="001C4B31">
                              <w:rPr>
                                <w:rFonts w:ascii="Times New Roman" w:hAnsi="Times New Roman" w:cs="Times New Roman"/>
                                <w:color w:val="FFFFFF" w:themeColor="background1"/>
                                <w:lang w:val="en-GB"/>
                              </w:rPr>
                              <w:t xml:space="preserve">seafood </w:t>
                            </w:r>
                            <w:r w:rsidR="005749FA">
                              <w:rPr>
                                <w:rFonts w:ascii="Times New Roman" w:hAnsi="Times New Roman" w:cs="Times New Roman"/>
                                <w:color w:val="FFFFFF" w:themeColor="background1"/>
                                <w:lang w:val="en-GB"/>
                              </w:rPr>
                              <w:t xml:space="preserve">in food </w:t>
                            </w:r>
                            <w:r w:rsidR="00714D8E">
                              <w:rPr>
                                <w:rFonts w:ascii="Times New Roman" w:hAnsi="Times New Roman" w:cs="Times New Roman"/>
                                <w:color w:val="FFFFFF" w:themeColor="background1"/>
                                <w:lang w:val="en-GB"/>
                              </w:rPr>
                              <w:t>security and nutrition.</w:t>
                            </w:r>
                            <w:r w:rsidR="00AE689B">
                              <w:rPr>
                                <w:rFonts w:ascii="Times New Roman" w:hAnsi="Times New Roman" w:cs="Times New Roman"/>
                                <w:color w:val="FFFFFF" w:themeColor="background1"/>
                                <w:lang w:val="en-GB"/>
                              </w:rPr>
                              <w:t xml:space="preserve"> </w:t>
                            </w:r>
                          </w:p>
                        </w:txbxContent>
                      </v:textbox>
                    </v:shape>
                    <w10:wrap type="square" anchorx="margin" anchory="margin"/>
                  </v:group>
                </w:pict>
              </mc:Fallback>
            </mc:AlternateContent>
          </w:r>
          <w:r w:rsidR="006503A5" w:rsidRPr="002A651F">
            <w:rPr>
              <w:rFonts w:cstheme="minorHAnsi"/>
              <w:i/>
              <w:noProof/>
              <w:color w:val="002060"/>
              <w:sz w:val="12"/>
            </w:rPr>
            <mc:AlternateContent>
              <mc:Choice Requires="wps">
                <w:drawing>
                  <wp:anchor distT="0" distB="0" distL="114300" distR="114300" simplePos="0" relativeHeight="251678720" behindDoc="0" locked="0" layoutInCell="1" allowOverlap="1" wp14:anchorId="3D6F1791" wp14:editId="69E7F2F6">
                    <wp:simplePos x="0" y="0"/>
                    <wp:positionH relativeFrom="margin">
                      <wp:posOffset>6324600</wp:posOffset>
                    </wp:positionH>
                    <wp:positionV relativeFrom="margin">
                      <wp:posOffset>6033135</wp:posOffset>
                    </wp:positionV>
                    <wp:extent cx="109855" cy="3438525"/>
                    <wp:effectExtent l="0" t="0" r="4445" b="9525"/>
                    <wp:wrapNone/>
                    <wp:docPr id="4"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3438525"/>
                            </a:xfrm>
                            <a:prstGeom prst="rect">
                              <a:avLst/>
                            </a:pr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3E0C4E" id="Rektangel 9" o:spid="_x0000_s1026" style="position:absolute;margin-left:498pt;margin-top:475.05pt;width:8.65pt;height:27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" fillcolor="#002060" stroked="f">
                    <w10:wrap anchorx="margin" anchory="margin"/>
                  </v:rect>
                </w:pict>
              </mc:Fallback>
            </mc:AlternateContent>
          </w:r>
          <w:r w:rsidR="00D57DA0" w:rsidRPr="002A651F">
            <w:rPr>
              <w:lang w:val="en-GB"/>
            </w:rPr>
            <w:t xml:space="preserve"> </w:t>
          </w:r>
        </w:p>
        <w:p w14:paraId="43E5F7C6" w14:textId="7D5F9E6D" w:rsidR="00F50C59" w:rsidRPr="002A651F" w:rsidRDefault="0038593F" w:rsidP="00D62600">
          <w:pPr>
            <w:rPr>
              <w:sz w:val="56"/>
              <w:lang w:val="en-GB"/>
            </w:rPr>
          </w:pPr>
        </w:p>
      </w:sdtContent>
    </w:sdt>
    <w:p w14:paraId="685F378D" w14:textId="2B224515" w:rsidR="00175DFD" w:rsidRPr="002A651F" w:rsidRDefault="0038593F">
      <w:pPr>
        <w:pStyle w:val="Undertittel"/>
        <w:rPr>
          <w:color w:val="002060"/>
          <w:lang w:val="en-GB"/>
        </w:rPr>
      </w:pPr>
      <w:sdt>
        <w:sdtPr>
          <w:rPr>
            <w:color w:val="002060"/>
            <w:lang w:val="en-GB"/>
          </w:rPr>
          <w:id w:val="1161806749"/>
          <w:placeholder>
            <w:docPart w:val="EAD5ACE98B604011B54B8138186350AB"/>
          </w:placeholder>
          <w:dataBinding w:prefixMappings="xmlns:ns0='http://schemas.openxmlformats.org/package/2006/metadata/core-properties' xmlns:ns1='http://purl.org/dc/elements/1.1/'" w:xpath="/ns0:coreProperties[1]/ns1:subject[1]" w:storeItemID="{6C3C8BC8-F283-45AE-878A-BAB7291924A1}"/>
          <w:text/>
        </w:sdtPr>
        <w:sdtEndPr/>
        <w:sdtContent>
          <w:r w:rsidR="00BC1CD1">
            <w:rPr>
              <w:color w:val="002060"/>
              <w:lang w:val="en-GB"/>
            </w:rPr>
            <w:t>seafood safety &amp; health</w:t>
          </w:r>
        </w:sdtContent>
      </w:sdt>
      <w:r w:rsidR="00DC1702" w:rsidRPr="002A651F">
        <w:rPr>
          <w:color w:val="002060"/>
          <w:lang w:val="en-GB"/>
        </w:rPr>
        <w:t xml:space="preserve"> </w:t>
      </w:r>
    </w:p>
    <w:p w14:paraId="27E30726" w14:textId="77777777" w:rsidR="00A97F82" w:rsidRPr="002A651F" w:rsidRDefault="00093BDA" w:rsidP="00B1322E">
      <w:pPr>
        <w:pStyle w:val="Overskrift1"/>
        <w:ind w:right="3144"/>
        <w:jc w:val="both"/>
        <w:rPr>
          <w:lang w:val="en-GB"/>
        </w:rPr>
      </w:pPr>
      <w:r w:rsidRPr="002A651F">
        <w:rPr>
          <w:lang w:val="en-GB"/>
        </w:rPr>
        <w:t xml:space="preserve">main </w:t>
      </w:r>
      <w:r w:rsidR="00391085" w:rsidRPr="002A651F">
        <w:rPr>
          <w:lang w:val="en-GB"/>
        </w:rPr>
        <w:t>Aim</w:t>
      </w:r>
    </w:p>
    <w:p w14:paraId="4B95F7FF" w14:textId="6393E287" w:rsidR="00EA1C2C" w:rsidRPr="00642E46" w:rsidRDefault="007446AC" w:rsidP="00EA1C2C">
      <w:pPr>
        <w:shd w:val="clear" w:color="auto" w:fill="FFFFFF"/>
        <w:spacing w:after="240" w:line="276" w:lineRule="auto"/>
        <w:jc w:val="both"/>
        <w:rPr>
          <w:rFonts w:ascii="Times New Roman" w:eastAsia="Times New Roman" w:hAnsi="Times New Roman" w:cs="Times New Roman"/>
          <w:lang w:val="en-GB"/>
        </w:rPr>
      </w:pPr>
      <w:r>
        <w:rPr>
          <w:rFonts w:ascii="Times New Roman" w:hAnsi="Times New Roman" w:cs="Times New Roman"/>
          <w:color w:val="222222"/>
          <w:lang w:val="en-GB"/>
        </w:rPr>
        <w:t xml:space="preserve">Norway is </w:t>
      </w:r>
      <w:r w:rsidR="00EA74BC">
        <w:rPr>
          <w:rFonts w:ascii="Times New Roman" w:hAnsi="Times New Roman" w:cs="Times New Roman"/>
          <w:color w:val="222222"/>
          <w:lang w:val="en-GB"/>
        </w:rPr>
        <w:t>among the</w:t>
      </w:r>
      <w:r>
        <w:rPr>
          <w:rFonts w:ascii="Times New Roman" w:hAnsi="Times New Roman" w:cs="Times New Roman"/>
          <w:color w:val="222222"/>
          <w:lang w:val="en-GB"/>
        </w:rPr>
        <w:t xml:space="preserve"> largest ex</w:t>
      </w:r>
      <w:r w:rsidR="001C4B31">
        <w:rPr>
          <w:rFonts w:ascii="Times New Roman" w:hAnsi="Times New Roman" w:cs="Times New Roman"/>
          <w:color w:val="222222"/>
          <w:lang w:val="en-GB"/>
        </w:rPr>
        <w:t>porter</w:t>
      </w:r>
      <w:r w:rsidR="00EA74BC">
        <w:rPr>
          <w:rFonts w:ascii="Times New Roman" w:hAnsi="Times New Roman" w:cs="Times New Roman"/>
          <w:color w:val="222222"/>
          <w:lang w:val="en-GB"/>
        </w:rPr>
        <w:t>s</w:t>
      </w:r>
      <w:r w:rsidR="001C4B31">
        <w:rPr>
          <w:rFonts w:ascii="Times New Roman" w:hAnsi="Times New Roman" w:cs="Times New Roman"/>
          <w:color w:val="222222"/>
          <w:lang w:val="en-GB"/>
        </w:rPr>
        <w:t xml:space="preserve"> of seafood in the </w:t>
      </w:r>
      <w:r w:rsidR="002524B5">
        <w:rPr>
          <w:rFonts w:ascii="Times New Roman" w:hAnsi="Times New Roman" w:cs="Times New Roman"/>
          <w:color w:val="222222"/>
          <w:lang w:val="en-GB"/>
        </w:rPr>
        <w:t>world;</w:t>
      </w:r>
      <w:r w:rsidR="00C9042E">
        <w:rPr>
          <w:rFonts w:ascii="Times New Roman" w:hAnsi="Times New Roman" w:cs="Times New Roman"/>
          <w:color w:val="222222"/>
          <w:lang w:val="en-GB"/>
        </w:rPr>
        <w:t xml:space="preserve"> </w:t>
      </w:r>
      <w:r w:rsidR="002524B5">
        <w:rPr>
          <w:rFonts w:ascii="Times New Roman" w:hAnsi="Times New Roman" w:cs="Times New Roman"/>
          <w:color w:val="222222"/>
          <w:lang w:val="en-GB"/>
        </w:rPr>
        <w:t>hence,</w:t>
      </w:r>
      <w:r w:rsidR="00C9042E">
        <w:rPr>
          <w:rFonts w:ascii="Times New Roman" w:hAnsi="Times New Roman" w:cs="Times New Roman"/>
          <w:color w:val="222222"/>
          <w:lang w:val="en-GB"/>
        </w:rPr>
        <w:t xml:space="preserve"> we</w:t>
      </w:r>
      <w:r w:rsidR="002524B5">
        <w:rPr>
          <w:rFonts w:ascii="Times New Roman" w:hAnsi="Times New Roman" w:cs="Times New Roman"/>
          <w:color w:val="222222"/>
          <w:lang w:val="en-GB"/>
        </w:rPr>
        <w:t xml:space="preserve"> </w:t>
      </w:r>
      <w:r>
        <w:rPr>
          <w:rFonts w:ascii="Times New Roman" w:hAnsi="Times New Roman" w:cs="Times New Roman"/>
          <w:color w:val="222222"/>
          <w:lang w:val="en-GB"/>
        </w:rPr>
        <w:t xml:space="preserve">need </w:t>
      </w:r>
      <w:r w:rsidRPr="00642E46">
        <w:rPr>
          <w:rFonts w:ascii="Times New Roman" w:hAnsi="Times New Roman" w:cs="Times New Roman"/>
          <w:lang w:val="en-GB"/>
        </w:rPr>
        <w:t xml:space="preserve">to have </w:t>
      </w:r>
      <w:r w:rsidR="00484175" w:rsidRPr="00642E46">
        <w:rPr>
          <w:rFonts w:ascii="Times New Roman" w:hAnsi="Times New Roman" w:cs="Times New Roman"/>
          <w:lang w:val="en-GB"/>
        </w:rPr>
        <w:t>a</w:t>
      </w:r>
      <w:r w:rsidR="00C9042E" w:rsidRPr="00642E46">
        <w:rPr>
          <w:rFonts w:ascii="Times New Roman" w:hAnsi="Times New Roman" w:cs="Times New Roman"/>
          <w:lang w:val="en-GB"/>
        </w:rPr>
        <w:t>n open and</w:t>
      </w:r>
      <w:r w:rsidR="00484175" w:rsidRPr="00642E46">
        <w:rPr>
          <w:rFonts w:ascii="Times New Roman" w:hAnsi="Times New Roman" w:cs="Times New Roman"/>
          <w:lang w:val="en-GB"/>
        </w:rPr>
        <w:t xml:space="preserve"> </w:t>
      </w:r>
      <w:r w:rsidRPr="00642E46">
        <w:rPr>
          <w:rFonts w:ascii="Times New Roman" w:hAnsi="Times New Roman" w:cs="Times New Roman"/>
          <w:lang w:val="en-GB"/>
        </w:rPr>
        <w:t xml:space="preserve">scientifically based documentation of </w:t>
      </w:r>
      <w:r w:rsidR="00484175" w:rsidRPr="00642E46">
        <w:rPr>
          <w:rFonts w:ascii="Times New Roman" w:hAnsi="Times New Roman" w:cs="Times New Roman"/>
          <w:lang w:val="en-GB"/>
        </w:rPr>
        <w:t xml:space="preserve">nutritional quality and </w:t>
      </w:r>
      <w:r w:rsidRPr="00642E46">
        <w:rPr>
          <w:rFonts w:ascii="Times New Roman" w:hAnsi="Times New Roman" w:cs="Times New Roman"/>
          <w:lang w:val="en-GB"/>
        </w:rPr>
        <w:t>seafood</w:t>
      </w:r>
      <w:r w:rsidR="00484175" w:rsidRPr="00642E46">
        <w:rPr>
          <w:rFonts w:ascii="Times New Roman" w:hAnsi="Times New Roman" w:cs="Times New Roman"/>
          <w:lang w:val="en-GB"/>
        </w:rPr>
        <w:t xml:space="preserve"> safety</w:t>
      </w:r>
      <w:r w:rsidR="00EA74BC" w:rsidRPr="00642E46">
        <w:rPr>
          <w:rFonts w:ascii="Times New Roman" w:hAnsi="Times New Roman" w:cs="Times New Roman"/>
          <w:lang w:val="en-GB"/>
        </w:rPr>
        <w:t xml:space="preserve"> issues for the global market</w:t>
      </w:r>
      <w:r w:rsidR="00484175" w:rsidRPr="00642E46">
        <w:rPr>
          <w:rFonts w:ascii="Times New Roman" w:hAnsi="Times New Roman" w:cs="Times New Roman"/>
          <w:lang w:val="en-GB"/>
        </w:rPr>
        <w:t>. Moreover</w:t>
      </w:r>
      <w:r w:rsidR="002524B5">
        <w:rPr>
          <w:rFonts w:ascii="Times New Roman" w:hAnsi="Times New Roman" w:cs="Times New Roman"/>
          <w:lang w:val="en-GB"/>
        </w:rPr>
        <w:t xml:space="preserve">, </w:t>
      </w:r>
      <w:r w:rsidR="00484175" w:rsidRPr="00642E46">
        <w:rPr>
          <w:rFonts w:ascii="Times New Roman" w:hAnsi="Times New Roman" w:cs="Times New Roman"/>
          <w:lang w:val="en-GB"/>
        </w:rPr>
        <w:t>t</w:t>
      </w:r>
      <w:r w:rsidR="00AF2F86" w:rsidRPr="00642E46">
        <w:rPr>
          <w:rFonts w:ascii="Times New Roman" w:hAnsi="Times New Roman" w:cs="Times New Roman"/>
          <w:lang w:val="en-GB"/>
        </w:rPr>
        <w:t xml:space="preserve">he </w:t>
      </w:r>
      <w:r w:rsidR="00565228" w:rsidRPr="00642E46">
        <w:rPr>
          <w:rFonts w:ascii="Times New Roman" w:hAnsi="Times New Roman" w:cs="Times New Roman"/>
          <w:lang w:val="en-GB"/>
        </w:rPr>
        <w:t>seafood safety and health</w:t>
      </w:r>
      <w:r w:rsidR="00AF2F86" w:rsidRPr="00642E46">
        <w:rPr>
          <w:rFonts w:ascii="Times New Roman" w:hAnsi="Times New Roman" w:cs="Times New Roman"/>
          <w:lang w:val="en-GB"/>
        </w:rPr>
        <w:t xml:space="preserve"> program </w:t>
      </w:r>
      <w:r w:rsidR="002524B5">
        <w:rPr>
          <w:rFonts w:ascii="Times New Roman" w:hAnsi="Times New Roman" w:cs="Times New Roman"/>
          <w:lang w:val="en-GB"/>
        </w:rPr>
        <w:t xml:space="preserve">provides </w:t>
      </w:r>
      <w:r w:rsidR="00AF2F86" w:rsidRPr="00642E46">
        <w:rPr>
          <w:rFonts w:ascii="Times New Roman" w:hAnsi="Times New Roman" w:cs="Times New Roman"/>
          <w:lang w:val="en-GB"/>
        </w:rPr>
        <w:t>the scientific bas</w:t>
      </w:r>
      <w:r w:rsidR="00565228" w:rsidRPr="00642E46">
        <w:rPr>
          <w:rFonts w:ascii="Times New Roman" w:hAnsi="Times New Roman" w:cs="Times New Roman"/>
          <w:lang w:val="en-GB"/>
        </w:rPr>
        <w:t>is for the decisions made by national and international</w:t>
      </w:r>
      <w:r w:rsidR="00AF2F86" w:rsidRPr="00642E46">
        <w:rPr>
          <w:rFonts w:ascii="Times New Roman" w:hAnsi="Times New Roman" w:cs="Times New Roman"/>
          <w:lang w:val="en-GB"/>
        </w:rPr>
        <w:t xml:space="preserve"> managing authorities</w:t>
      </w:r>
      <w:r w:rsidR="00F9011B" w:rsidRPr="00642E46">
        <w:rPr>
          <w:rFonts w:ascii="Times New Roman" w:hAnsi="Times New Roman" w:cs="Times New Roman"/>
          <w:lang w:val="en-GB"/>
        </w:rPr>
        <w:t xml:space="preserve"> </w:t>
      </w:r>
      <w:r w:rsidR="003A229A" w:rsidRPr="00642E46">
        <w:rPr>
          <w:rFonts w:ascii="Times New Roman" w:hAnsi="Times New Roman" w:cs="Times New Roman"/>
          <w:lang w:val="en-GB"/>
        </w:rPr>
        <w:t>for</w:t>
      </w:r>
      <w:r w:rsidR="00F9011B" w:rsidRPr="00642E46">
        <w:rPr>
          <w:rFonts w:ascii="Times New Roman" w:hAnsi="Times New Roman" w:cs="Times New Roman"/>
          <w:lang w:val="en-GB"/>
        </w:rPr>
        <w:t xml:space="preserve"> </w:t>
      </w:r>
      <w:r w:rsidR="006A4016" w:rsidRPr="00642E46">
        <w:rPr>
          <w:rFonts w:ascii="Times New Roman" w:hAnsi="Times New Roman" w:cs="Times New Roman"/>
          <w:lang w:val="en-GB"/>
        </w:rPr>
        <w:t>risk-benefit assessments</w:t>
      </w:r>
      <w:r w:rsidR="005A23C9" w:rsidRPr="00642E46">
        <w:rPr>
          <w:rFonts w:ascii="Times New Roman" w:hAnsi="Times New Roman" w:cs="Times New Roman"/>
          <w:lang w:val="en-GB"/>
        </w:rPr>
        <w:t xml:space="preserve">, </w:t>
      </w:r>
      <w:r w:rsidR="00565228" w:rsidRPr="00642E46">
        <w:rPr>
          <w:rFonts w:ascii="Times New Roman" w:hAnsi="Times New Roman" w:cs="Times New Roman"/>
          <w:lang w:val="en-GB"/>
        </w:rPr>
        <w:t>dietary recommendations and warnings</w:t>
      </w:r>
      <w:r w:rsidR="003A229A" w:rsidRPr="00642E46">
        <w:rPr>
          <w:rFonts w:ascii="Times New Roman" w:hAnsi="Times New Roman" w:cs="Times New Roman"/>
          <w:lang w:val="en-GB"/>
        </w:rPr>
        <w:t xml:space="preserve"> related to seafood</w:t>
      </w:r>
      <w:r w:rsidR="00565228" w:rsidRPr="00642E46">
        <w:rPr>
          <w:rFonts w:ascii="Times New Roman" w:hAnsi="Times New Roman" w:cs="Times New Roman"/>
          <w:lang w:val="en-GB"/>
        </w:rPr>
        <w:t>.</w:t>
      </w:r>
      <w:r w:rsidR="00EA1C2C" w:rsidRPr="00642E46">
        <w:rPr>
          <w:rFonts w:ascii="Times New Roman" w:hAnsi="Times New Roman" w:cs="Times New Roman"/>
          <w:lang w:val="en-GB"/>
        </w:rPr>
        <w:t xml:space="preserve"> The program will</w:t>
      </w:r>
      <w:r w:rsidR="002524B5">
        <w:rPr>
          <w:rFonts w:ascii="Times New Roman" w:hAnsi="Times New Roman" w:cs="Times New Roman"/>
          <w:lang w:val="en-GB"/>
        </w:rPr>
        <w:t xml:space="preserve"> also</w:t>
      </w:r>
      <w:r w:rsidR="00EA1C2C" w:rsidRPr="00642E46">
        <w:rPr>
          <w:rFonts w:ascii="Times New Roman" w:hAnsi="Times New Roman" w:cs="Times New Roman"/>
          <w:lang w:val="en-GB"/>
        </w:rPr>
        <w:t xml:space="preserve"> </w:t>
      </w:r>
      <w:r w:rsidR="00484175" w:rsidRPr="00642E46">
        <w:rPr>
          <w:rFonts w:ascii="Times New Roman" w:hAnsi="Times New Roman" w:cs="Times New Roman"/>
          <w:lang w:val="en-GB"/>
        </w:rPr>
        <w:t>document</w:t>
      </w:r>
      <w:r w:rsidR="00EA1C2C" w:rsidRPr="00642E46">
        <w:rPr>
          <w:rFonts w:ascii="Times New Roman" w:hAnsi="Times New Roman" w:cs="Times New Roman"/>
          <w:lang w:val="en-GB"/>
        </w:rPr>
        <w:t xml:space="preserve"> </w:t>
      </w:r>
      <w:r w:rsidR="00C9042E" w:rsidRPr="00642E46">
        <w:rPr>
          <w:rFonts w:ascii="Times New Roman" w:hAnsi="Times New Roman" w:cs="Times New Roman"/>
          <w:lang w:val="en-GB"/>
        </w:rPr>
        <w:t xml:space="preserve">whether </w:t>
      </w:r>
      <w:r w:rsidR="00642E46" w:rsidRPr="00642E46">
        <w:rPr>
          <w:rFonts w:ascii="Times New Roman" w:hAnsi="Times New Roman" w:cs="Times New Roman"/>
          <w:lang w:val="en-GB"/>
        </w:rPr>
        <w:t>the marine resources, wild and</w:t>
      </w:r>
      <w:r w:rsidR="00EA1C2C" w:rsidRPr="00642E46">
        <w:rPr>
          <w:rFonts w:ascii="Times New Roman" w:hAnsi="Times New Roman" w:cs="Times New Roman"/>
          <w:lang w:val="en-GB"/>
        </w:rPr>
        <w:t xml:space="preserve"> farmed, are suitable for human consumption</w:t>
      </w:r>
      <w:r w:rsidR="001C4B31" w:rsidRPr="00642E46">
        <w:rPr>
          <w:rFonts w:ascii="Times New Roman" w:hAnsi="Times New Roman" w:cs="Times New Roman"/>
          <w:lang w:val="en-GB"/>
        </w:rPr>
        <w:t xml:space="preserve"> in the future</w:t>
      </w:r>
      <w:r w:rsidR="00EA1C2C" w:rsidRPr="00642E46">
        <w:rPr>
          <w:rFonts w:ascii="Times New Roman" w:hAnsi="Times New Roman" w:cs="Times New Roman"/>
          <w:lang w:val="en-GB"/>
        </w:rPr>
        <w:t>.</w:t>
      </w:r>
    </w:p>
    <w:p w14:paraId="6CFFF824" w14:textId="7DB85390" w:rsidR="00951543" w:rsidRPr="002A651F" w:rsidRDefault="00642E46" w:rsidP="00B1322E">
      <w:pPr>
        <w:pStyle w:val="Overskrift1"/>
        <w:ind w:right="3144"/>
        <w:jc w:val="both"/>
        <w:rPr>
          <w:lang w:val="en-GB"/>
        </w:rPr>
      </w:pPr>
      <w:r>
        <w:rPr>
          <w:lang w:val="en-GB"/>
        </w:rPr>
        <w:t>i</w:t>
      </w:r>
      <w:r w:rsidR="00373161" w:rsidRPr="002A651F">
        <w:rPr>
          <w:lang w:val="en-GB"/>
        </w:rPr>
        <w:t xml:space="preserve">ntroduction/ </w:t>
      </w:r>
      <w:r w:rsidR="00093BDA" w:rsidRPr="002A651F">
        <w:rPr>
          <w:lang w:val="en-GB"/>
        </w:rPr>
        <w:t>program</w:t>
      </w:r>
      <w:r w:rsidR="00373161" w:rsidRPr="002A651F">
        <w:rPr>
          <w:lang w:val="en-GB"/>
        </w:rPr>
        <w:t xml:space="preserve"> </w:t>
      </w:r>
      <w:r w:rsidR="00093BDA" w:rsidRPr="002A651F">
        <w:rPr>
          <w:lang w:val="en-GB"/>
        </w:rPr>
        <w:t>description</w:t>
      </w:r>
    </w:p>
    <w:p w14:paraId="32DF71E4" w14:textId="284230AB" w:rsidR="00FA403D" w:rsidRDefault="006348CD" w:rsidP="00FA403D">
      <w:pPr>
        <w:rPr>
          <w:rFonts w:ascii="Times New Roman" w:hAnsi="Times New Roman" w:cs="Times New Roman"/>
          <w:lang w:val="en-GB"/>
        </w:rPr>
      </w:pPr>
      <w:r>
        <w:rPr>
          <w:rFonts w:ascii="Times New Roman" w:hAnsi="Times New Roman" w:cs="Times New Roman"/>
          <w:lang w:val="en-GB"/>
        </w:rPr>
        <w:t xml:space="preserve">The Institute of </w:t>
      </w:r>
      <w:r w:rsidR="00795A71">
        <w:rPr>
          <w:rFonts w:ascii="Times New Roman" w:hAnsi="Times New Roman" w:cs="Times New Roman"/>
          <w:lang w:val="en-GB"/>
        </w:rPr>
        <w:t>M</w:t>
      </w:r>
      <w:r w:rsidR="00714D8E">
        <w:rPr>
          <w:rFonts w:ascii="Times New Roman" w:hAnsi="Times New Roman" w:cs="Times New Roman"/>
          <w:lang w:val="en-GB"/>
        </w:rPr>
        <w:t>arine Research (IMR)</w:t>
      </w:r>
      <w:r w:rsidR="00FA403D">
        <w:rPr>
          <w:rFonts w:ascii="Times New Roman" w:hAnsi="Times New Roman" w:cs="Times New Roman"/>
          <w:lang w:val="en-GB"/>
        </w:rPr>
        <w:t xml:space="preserve"> is </w:t>
      </w:r>
      <w:r w:rsidR="00FA403D" w:rsidRPr="002A651F">
        <w:rPr>
          <w:rFonts w:ascii="Times New Roman" w:hAnsi="Times New Roman" w:cs="Times New Roman"/>
          <w:lang w:val="en-GB"/>
        </w:rPr>
        <w:t>the main advisor to the Ministry of Trade</w:t>
      </w:r>
      <w:r w:rsidR="00FA403D">
        <w:rPr>
          <w:rFonts w:ascii="Times New Roman" w:hAnsi="Times New Roman" w:cs="Times New Roman"/>
          <w:lang w:val="en-GB"/>
        </w:rPr>
        <w:t>, Industry</w:t>
      </w:r>
      <w:r w:rsidR="00FA403D" w:rsidRPr="002A651F">
        <w:rPr>
          <w:rFonts w:ascii="Times New Roman" w:hAnsi="Times New Roman" w:cs="Times New Roman"/>
          <w:lang w:val="en-GB"/>
        </w:rPr>
        <w:t xml:space="preserve"> and Fisheries, The Norw</w:t>
      </w:r>
      <w:r w:rsidR="001F4109">
        <w:rPr>
          <w:rFonts w:ascii="Times New Roman" w:hAnsi="Times New Roman" w:cs="Times New Roman"/>
          <w:lang w:val="en-GB"/>
        </w:rPr>
        <w:t>egian Food Safety Authority</w:t>
      </w:r>
      <w:r w:rsidR="006A4016">
        <w:rPr>
          <w:rFonts w:ascii="Times New Roman" w:hAnsi="Times New Roman" w:cs="Times New Roman"/>
          <w:lang w:val="en-GB"/>
        </w:rPr>
        <w:t xml:space="preserve"> and other national </w:t>
      </w:r>
      <w:r w:rsidR="00F46494">
        <w:rPr>
          <w:rFonts w:ascii="Times New Roman" w:hAnsi="Times New Roman" w:cs="Times New Roman"/>
          <w:lang w:val="en-GB"/>
        </w:rPr>
        <w:t xml:space="preserve">and international </w:t>
      </w:r>
      <w:r w:rsidR="006A4016">
        <w:rPr>
          <w:rFonts w:ascii="Times New Roman" w:hAnsi="Times New Roman" w:cs="Times New Roman"/>
          <w:lang w:val="en-GB"/>
        </w:rPr>
        <w:t>authorities, indust</w:t>
      </w:r>
      <w:r w:rsidR="00714D8E">
        <w:rPr>
          <w:rFonts w:ascii="Times New Roman" w:hAnsi="Times New Roman" w:cs="Times New Roman"/>
          <w:lang w:val="en-GB"/>
        </w:rPr>
        <w:t xml:space="preserve">ry and public sector related to </w:t>
      </w:r>
      <w:r w:rsidR="006A4016">
        <w:rPr>
          <w:rFonts w:ascii="Times New Roman" w:hAnsi="Times New Roman" w:cs="Times New Roman"/>
          <w:lang w:val="en-GB"/>
        </w:rPr>
        <w:t>seafood</w:t>
      </w:r>
      <w:r w:rsidR="00714D8E">
        <w:rPr>
          <w:rFonts w:ascii="Times New Roman" w:hAnsi="Times New Roman" w:cs="Times New Roman"/>
          <w:lang w:val="en-GB"/>
        </w:rPr>
        <w:t xml:space="preserve"> </w:t>
      </w:r>
      <w:r>
        <w:rPr>
          <w:rFonts w:ascii="Times New Roman" w:hAnsi="Times New Roman" w:cs="Times New Roman"/>
          <w:lang w:val="en-GB"/>
        </w:rPr>
        <w:t>safety and</w:t>
      </w:r>
      <w:r w:rsidR="006A4016">
        <w:rPr>
          <w:rFonts w:ascii="Times New Roman" w:hAnsi="Times New Roman" w:cs="Times New Roman"/>
          <w:lang w:val="en-GB"/>
        </w:rPr>
        <w:t xml:space="preserve"> health</w:t>
      </w:r>
      <w:r w:rsidR="00F46494">
        <w:rPr>
          <w:rFonts w:ascii="Times New Roman" w:hAnsi="Times New Roman" w:cs="Times New Roman"/>
          <w:lang w:val="en-GB"/>
        </w:rPr>
        <w:t>.</w:t>
      </w:r>
      <w:r w:rsidR="00FA403D">
        <w:rPr>
          <w:rFonts w:ascii="Times New Roman" w:hAnsi="Times New Roman" w:cs="Times New Roman"/>
          <w:lang w:val="en-GB"/>
        </w:rPr>
        <w:t xml:space="preserve"> </w:t>
      </w:r>
    </w:p>
    <w:p w14:paraId="41211890" w14:textId="4682A365" w:rsidR="00040406" w:rsidRDefault="0038459E" w:rsidP="00040406">
      <w:pPr>
        <w:rPr>
          <w:rFonts w:ascii="Times New Roman" w:hAnsi="Times New Roman" w:cs="Times New Roman"/>
          <w:lang w:val="en-GB"/>
        </w:rPr>
      </w:pPr>
      <w:r w:rsidRPr="002A651F">
        <w:rPr>
          <w:rFonts w:ascii="Times New Roman" w:hAnsi="Times New Roman" w:cs="Times New Roman"/>
          <w:lang w:val="en-GB"/>
        </w:rPr>
        <w:t>To a</w:t>
      </w:r>
      <w:r w:rsidR="00C917CA">
        <w:rPr>
          <w:rFonts w:ascii="Times New Roman" w:hAnsi="Times New Roman" w:cs="Times New Roman"/>
          <w:lang w:val="en-GB"/>
        </w:rPr>
        <w:t>chieve th</w:t>
      </w:r>
      <w:r w:rsidR="00484175">
        <w:rPr>
          <w:rFonts w:ascii="Times New Roman" w:hAnsi="Times New Roman" w:cs="Times New Roman"/>
          <w:lang w:val="en-GB"/>
        </w:rPr>
        <w:t>is</w:t>
      </w:r>
      <w:r w:rsidR="00C917CA">
        <w:rPr>
          <w:rFonts w:ascii="Times New Roman" w:hAnsi="Times New Roman" w:cs="Times New Roman"/>
          <w:lang w:val="en-GB"/>
        </w:rPr>
        <w:t xml:space="preserve"> our </w:t>
      </w:r>
      <w:r w:rsidR="008605B0">
        <w:rPr>
          <w:rFonts w:ascii="Times New Roman" w:hAnsi="Times New Roman" w:cs="Times New Roman"/>
          <w:lang w:val="en-GB"/>
        </w:rPr>
        <w:t>projects</w:t>
      </w:r>
      <w:r w:rsidR="001C4B31">
        <w:rPr>
          <w:rFonts w:ascii="Times New Roman" w:hAnsi="Times New Roman" w:cs="Times New Roman"/>
          <w:lang w:val="en-GB"/>
        </w:rPr>
        <w:t xml:space="preserve"> include:</w:t>
      </w:r>
      <w:r w:rsidR="008605B0">
        <w:rPr>
          <w:rFonts w:ascii="Times New Roman" w:hAnsi="Times New Roman" w:cs="Times New Roman"/>
          <w:lang w:val="en-GB"/>
        </w:rPr>
        <w:t xml:space="preserve"> </w:t>
      </w:r>
      <w:r w:rsidR="001C4B31">
        <w:rPr>
          <w:rFonts w:ascii="Times New Roman" w:hAnsi="Times New Roman" w:cs="Times New Roman"/>
          <w:lang w:val="en-GB"/>
        </w:rPr>
        <w:t xml:space="preserve">1) </w:t>
      </w:r>
      <w:r w:rsidR="00C917CA">
        <w:rPr>
          <w:rFonts w:ascii="Times New Roman" w:hAnsi="Times New Roman" w:cs="Times New Roman"/>
          <w:lang w:val="en-GB"/>
        </w:rPr>
        <w:t xml:space="preserve">monitoring of wild </w:t>
      </w:r>
      <w:r w:rsidR="0062594C">
        <w:rPr>
          <w:rFonts w:ascii="Times New Roman" w:hAnsi="Times New Roman" w:cs="Times New Roman"/>
          <w:lang w:val="en-GB"/>
        </w:rPr>
        <w:t xml:space="preserve">fish </w:t>
      </w:r>
      <w:r w:rsidR="00C917CA">
        <w:rPr>
          <w:rFonts w:ascii="Times New Roman" w:hAnsi="Times New Roman" w:cs="Times New Roman"/>
          <w:lang w:val="en-GB"/>
        </w:rPr>
        <w:t>stocks addressing contaminants, parasites, other biohazards and nutrients</w:t>
      </w:r>
      <w:r w:rsidR="001C4B31">
        <w:rPr>
          <w:rFonts w:ascii="Times New Roman" w:hAnsi="Times New Roman" w:cs="Times New Roman"/>
          <w:lang w:val="en-GB"/>
        </w:rPr>
        <w:t xml:space="preserve"> 2) </w:t>
      </w:r>
      <w:r w:rsidR="00C917CA" w:rsidRPr="00F40829">
        <w:rPr>
          <w:rFonts w:ascii="Times New Roman" w:hAnsi="Times New Roman" w:cs="Times New Roman"/>
          <w:i/>
          <w:lang w:val="en-GB"/>
        </w:rPr>
        <w:t>in vitro</w:t>
      </w:r>
      <w:r w:rsidR="00C917CA">
        <w:rPr>
          <w:rFonts w:ascii="Times New Roman" w:hAnsi="Times New Roman" w:cs="Times New Roman"/>
          <w:lang w:val="en-GB"/>
        </w:rPr>
        <w:t xml:space="preserve"> and </w:t>
      </w:r>
      <w:r w:rsidR="00C917CA" w:rsidRPr="00F40829">
        <w:rPr>
          <w:rFonts w:ascii="Times New Roman" w:hAnsi="Times New Roman" w:cs="Times New Roman"/>
          <w:i/>
          <w:lang w:val="en-GB"/>
        </w:rPr>
        <w:t>in vivo</w:t>
      </w:r>
      <w:r w:rsidR="00C917CA">
        <w:rPr>
          <w:rFonts w:ascii="Times New Roman" w:hAnsi="Times New Roman" w:cs="Times New Roman"/>
          <w:lang w:val="en-GB"/>
        </w:rPr>
        <w:t xml:space="preserve"> models to </w:t>
      </w:r>
      <w:r w:rsidR="00F40829">
        <w:rPr>
          <w:rFonts w:ascii="Times New Roman" w:hAnsi="Times New Roman" w:cs="Times New Roman"/>
          <w:lang w:val="en-GB"/>
        </w:rPr>
        <w:t>document</w:t>
      </w:r>
      <w:r w:rsidR="00C917CA">
        <w:rPr>
          <w:rFonts w:ascii="Times New Roman" w:hAnsi="Times New Roman" w:cs="Times New Roman"/>
          <w:lang w:val="en-GB"/>
        </w:rPr>
        <w:t xml:space="preserve"> how the different nutrient and conta</w:t>
      </w:r>
      <w:r w:rsidR="00F40829">
        <w:rPr>
          <w:rFonts w:ascii="Times New Roman" w:hAnsi="Times New Roman" w:cs="Times New Roman"/>
          <w:lang w:val="en-GB"/>
        </w:rPr>
        <w:t>minant levels in seafood affect</w:t>
      </w:r>
      <w:r w:rsidR="005A23C9">
        <w:rPr>
          <w:rFonts w:ascii="Times New Roman" w:hAnsi="Times New Roman" w:cs="Times New Roman"/>
          <w:lang w:val="en-GB"/>
        </w:rPr>
        <w:t xml:space="preserve"> health</w:t>
      </w:r>
      <w:r w:rsidR="001C4B31">
        <w:rPr>
          <w:rFonts w:ascii="Times New Roman" w:hAnsi="Times New Roman" w:cs="Times New Roman"/>
          <w:lang w:val="en-GB"/>
        </w:rPr>
        <w:t xml:space="preserve"> 3)</w:t>
      </w:r>
      <w:r w:rsidR="00C917CA">
        <w:rPr>
          <w:rFonts w:ascii="Times New Roman" w:hAnsi="Times New Roman" w:cs="Times New Roman"/>
          <w:lang w:val="en-GB"/>
        </w:rPr>
        <w:t xml:space="preserve"> moni</w:t>
      </w:r>
      <w:r w:rsidR="00714D8E">
        <w:rPr>
          <w:rFonts w:ascii="Times New Roman" w:hAnsi="Times New Roman" w:cs="Times New Roman"/>
          <w:lang w:val="en-GB"/>
        </w:rPr>
        <w:t>toring contaminants and medicinal</w:t>
      </w:r>
      <w:r w:rsidR="00C917CA">
        <w:rPr>
          <w:rFonts w:ascii="Times New Roman" w:hAnsi="Times New Roman" w:cs="Times New Roman"/>
          <w:lang w:val="en-GB"/>
        </w:rPr>
        <w:t xml:space="preserve"> residues in farmed fish, </w:t>
      </w:r>
      <w:r w:rsidR="001C4B31">
        <w:rPr>
          <w:rFonts w:ascii="Times New Roman" w:hAnsi="Times New Roman" w:cs="Times New Roman"/>
          <w:lang w:val="en-GB"/>
        </w:rPr>
        <w:t xml:space="preserve">4) </w:t>
      </w:r>
      <w:r w:rsidR="00F40829">
        <w:rPr>
          <w:rFonts w:ascii="Times New Roman" w:hAnsi="Times New Roman" w:cs="Times New Roman"/>
          <w:lang w:val="en-GB"/>
        </w:rPr>
        <w:t xml:space="preserve">impact of seafood consumption </w:t>
      </w:r>
      <w:r w:rsidR="005A23C9">
        <w:rPr>
          <w:rFonts w:ascii="Times New Roman" w:hAnsi="Times New Roman" w:cs="Times New Roman"/>
          <w:lang w:val="en-GB"/>
        </w:rPr>
        <w:t>in relation</w:t>
      </w:r>
      <w:r w:rsidR="00464A4E">
        <w:rPr>
          <w:rFonts w:ascii="Times New Roman" w:hAnsi="Times New Roman" w:cs="Times New Roman"/>
          <w:lang w:val="en-GB"/>
        </w:rPr>
        <w:t xml:space="preserve"> to</w:t>
      </w:r>
      <w:r w:rsidR="005A23C9">
        <w:rPr>
          <w:rFonts w:ascii="Times New Roman" w:hAnsi="Times New Roman" w:cs="Times New Roman"/>
          <w:lang w:val="en-GB"/>
        </w:rPr>
        <w:t xml:space="preserve"> human health </w:t>
      </w:r>
      <w:r w:rsidR="001C4B31">
        <w:rPr>
          <w:rFonts w:ascii="Times New Roman" w:hAnsi="Times New Roman" w:cs="Times New Roman"/>
          <w:lang w:val="en-GB"/>
        </w:rPr>
        <w:t xml:space="preserve">5) </w:t>
      </w:r>
      <w:r w:rsidR="00EA74BC">
        <w:rPr>
          <w:rFonts w:ascii="Times New Roman" w:hAnsi="Times New Roman" w:cs="Times New Roman"/>
          <w:lang w:val="en-GB"/>
        </w:rPr>
        <w:t xml:space="preserve">the role of </w:t>
      </w:r>
      <w:r w:rsidR="001C4B31">
        <w:rPr>
          <w:rFonts w:ascii="Times New Roman" w:hAnsi="Times New Roman" w:cs="Times New Roman"/>
          <w:lang w:val="en-GB"/>
        </w:rPr>
        <w:t>seafood</w:t>
      </w:r>
      <w:r w:rsidR="005A23C9">
        <w:rPr>
          <w:rFonts w:ascii="Times New Roman" w:hAnsi="Times New Roman" w:cs="Times New Roman"/>
          <w:lang w:val="en-GB"/>
        </w:rPr>
        <w:t xml:space="preserve"> </w:t>
      </w:r>
      <w:r w:rsidR="001C4B31">
        <w:rPr>
          <w:rFonts w:ascii="Times New Roman" w:hAnsi="Times New Roman" w:cs="Times New Roman"/>
          <w:lang w:val="en-GB"/>
        </w:rPr>
        <w:t xml:space="preserve">in </w:t>
      </w:r>
      <w:r w:rsidR="00F40829">
        <w:rPr>
          <w:rFonts w:ascii="Times New Roman" w:hAnsi="Times New Roman" w:cs="Times New Roman"/>
          <w:lang w:val="en-GB"/>
        </w:rPr>
        <w:t>food s</w:t>
      </w:r>
      <w:r w:rsidR="005A23C9">
        <w:rPr>
          <w:rFonts w:ascii="Times New Roman" w:hAnsi="Times New Roman" w:cs="Times New Roman"/>
          <w:lang w:val="en-GB"/>
        </w:rPr>
        <w:t>ecurity</w:t>
      </w:r>
      <w:r w:rsidR="00714D8E">
        <w:rPr>
          <w:rFonts w:ascii="Times New Roman" w:hAnsi="Times New Roman" w:cs="Times New Roman"/>
          <w:lang w:val="en-GB"/>
        </w:rPr>
        <w:t xml:space="preserve"> and nutrition</w:t>
      </w:r>
      <w:r w:rsidR="00F40829">
        <w:rPr>
          <w:rFonts w:ascii="Times New Roman" w:hAnsi="Times New Roman" w:cs="Times New Roman"/>
          <w:lang w:val="en-GB"/>
        </w:rPr>
        <w:t xml:space="preserve">. </w:t>
      </w:r>
    </w:p>
    <w:p w14:paraId="2DB812E5" w14:textId="4914F6B8" w:rsidR="00C450DA" w:rsidRPr="00C450DA" w:rsidRDefault="00C450DA" w:rsidP="00C450DA">
      <w:pPr>
        <w:rPr>
          <w:lang w:val="en-US"/>
        </w:rPr>
      </w:pPr>
      <w:r>
        <w:rPr>
          <w:rFonts w:ascii="Times New Roman" w:hAnsi="Times New Roman" w:cs="Times New Roman"/>
          <w:lang w:val="en-GB"/>
        </w:rPr>
        <w:t xml:space="preserve">In addition to </w:t>
      </w:r>
      <w:r w:rsidR="00642E46">
        <w:rPr>
          <w:rFonts w:ascii="Times New Roman" w:hAnsi="Times New Roman" w:cs="Times New Roman"/>
          <w:lang w:val="en-GB"/>
        </w:rPr>
        <w:t>the surveillance programmes from the Norwegian Food Safety Authority and other authorities</w:t>
      </w:r>
      <w:r>
        <w:rPr>
          <w:rFonts w:ascii="Times New Roman" w:hAnsi="Times New Roman" w:cs="Times New Roman"/>
          <w:lang w:val="en-GB"/>
        </w:rPr>
        <w:t xml:space="preserve">, a significant part of this research </w:t>
      </w:r>
      <w:r w:rsidR="003A229A">
        <w:rPr>
          <w:rFonts w:ascii="Times New Roman" w:hAnsi="Times New Roman" w:cs="Times New Roman"/>
          <w:lang w:val="en-GB"/>
        </w:rPr>
        <w:t>is carried out o</w:t>
      </w:r>
      <w:r>
        <w:rPr>
          <w:rFonts w:ascii="Times New Roman" w:hAnsi="Times New Roman" w:cs="Times New Roman"/>
          <w:lang w:val="en-GB"/>
        </w:rPr>
        <w:t xml:space="preserve">n behalf of the Norwegian Research Council, </w:t>
      </w:r>
      <w:r>
        <w:rPr>
          <w:rFonts w:ascii="Times New Roman" w:hAnsi="Times New Roman" w:cs="Times New Roman"/>
          <w:lang w:val="en-US"/>
        </w:rPr>
        <w:t>The Norwegian Seafood Research Fund,</w:t>
      </w:r>
      <w:r w:rsidR="002524B5">
        <w:rPr>
          <w:rFonts w:ascii="Times New Roman" w:hAnsi="Times New Roman" w:cs="Times New Roman"/>
          <w:lang w:val="en-GB"/>
        </w:rPr>
        <w:t xml:space="preserve"> </w:t>
      </w:r>
      <w:r w:rsidR="00642E46">
        <w:rPr>
          <w:rFonts w:ascii="Times New Roman" w:hAnsi="Times New Roman" w:cs="Times New Roman"/>
          <w:lang w:val="en-GB"/>
        </w:rPr>
        <w:t xml:space="preserve">EU </w:t>
      </w:r>
      <w:r w:rsidR="0062594C">
        <w:rPr>
          <w:rFonts w:ascii="Times New Roman" w:hAnsi="Times New Roman" w:cs="Times New Roman"/>
          <w:lang w:val="en-GB"/>
        </w:rPr>
        <w:t xml:space="preserve">and </w:t>
      </w:r>
      <w:r>
        <w:rPr>
          <w:rFonts w:ascii="Times New Roman" w:hAnsi="Times New Roman" w:cs="Times New Roman"/>
          <w:lang w:val="en-GB"/>
        </w:rPr>
        <w:t>industry partners in cooperation with national and international research institutions</w:t>
      </w:r>
      <w:r w:rsidR="0062594C">
        <w:rPr>
          <w:rFonts w:ascii="Times New Roman" w:hAnsi="Times New Roman" w:cs="Times New Roman"/>
          <w:lang w:val="en-GB"/>
        </w:rPr>
        <w:t>.</w:t>
      </w:r>
    </w:p>
    <w:p w14:paraId="09B9B915" w14:textId="77777777" w:rsidR="006E1B4B" w:rsidRPr="002A651F" w:rsidRDefault="006E1B4B" w:rsidP="006E1B4B">
      <w:pPr>
        <w:pStyle w:val="Overskrift1"/>
        <w:ind w:right="3002"/>
        <w:jc w:val="both"/>
        <w:rPr>
          <w:lang w:val="en-GB"/>
        </w:rPr>
      </w:pPr>
      <w:r w:rsidRPr="002A651F">
        <w:rPr>
          <w:lang w:val="en-GB"/>
        </w:rPr>
        <w:t>Impact</w:t>
      </w:r>
    </w:p>
    <w:p w14:paraId="63ECEFB4" w14:textId="18FA9B08" w:rsidR="002A651F" w:rsidRDefault="004A49B7" w:rsidP="006E1B4B">
      <w:pPr>
        <w:pStyle w:val="Brdtekst"/>
        <w:spacing w:after="0" w:line="276" w:lineRule="auto"/>
        <w:ind w:firstLine="0"/>
        <w:rPr>
          <w:rFonts w:ascii="Times New Roman" w:hAnsi="Times New Roman"/>
          <w:szCs w:val="24"/>
          <w:lang w:val="en-GB"/>
        </w:rPr>
      </w:pPr>
      <w:r w:rsidRPr="003A229A">
        <w:rPr>
          <w:rFonts w:ascii="Times New Roman" w:hAnsi="Times New Roman"/>
          <w:szCs w:val="24"/>
          <w:lang w:val="en-GB"/>
        </w:rPr>
        <w:t>A</w:t>
      </w:r>
      <w:r w:rsidR="000F1C8B" w:rsidRPr="003A229A">
        <w:rPr>
          <w:rFonts w:ascii="Times New Roman" w:hAnsi="Times New Roman"/>
          <w:szCs w:val="24"/>
          <w:lang w:val="en-GB"/>
        </w:rPr>
        <w:t>dvice</w:t>
      </w:r>
      <w:r w:rsidRPr="003A229A">
        <w:rPr>
          <w:rFonts w:ascii="Times New Roman" w:hAnsi="Times New Roman"/>
          <w:szCs w:val="24"/>
          <w:lang w:val="en-GB"/>
        </w:rPr>
        <w:t>s</w:t>
      </w:r>
      <w:r w:rsidR="000F1C8B" w:rsidRPr="003A229A">
        <w:rPr>
          <w:rFonts w:ascii="Times New Roman" w:hAnsi="Times New Roman"/>
          <w:szCs w:val="24"/>
          <w:lang w:val="en-GB"/>
        </w:rPr>
        <w:t xml:space="preserve"> from the </w:t>
      </w:r>
      <w:r w:rsidR="003A229A" w:rsidRPr="003A229A">
        <w:rPr>
          <w:rFonts w:ascii="Times New Roman" w:hAnsi="Times New Roman"/>
          <w:szCs w:val="24"/>
          <w:lang w:val="en-GB"/>
        </w:rPr>
        <w:t xml:space="preserve">Institute of </w:t>
      </w:r>
      <w:r w:rsidR="00795A71">
        <w:rPr>
          <w:rFonts w:ascii="Times New Roman" w:hAnsi="Times New Roman"/>
          <w:szCs w:val="24"/>
          <w:lang w:val="en-GB"/>
        </w:rPr>
        <w:t>Marine Research (IMR)</w:t>
      </w:r>
      <w:r w:rsidR="003A229A" w:rsidRPr="003A229A">
        <w:rPr>
          <w:rFonts w:ascii="Times New Roman" w:hAnsi="Times New Roman"/>
          <w:szCs w:val="24"/>
          <w:lang w:val="en-GB"/>
        </w:rPr>
        <w:t xml:space="preserve"> related to</w:t>
      </w:r>
      <w:r w:rsidRPr="003A229A">
        <w:rPr>
          <w:rFonts w:ascii="Times New Roman" w:hAnsi="Times New Roman"/>
          <w:szCs w:val="24"/>
          <w:lang w:val="en-GB"/>
        </w:rPr>
        <w:t xml:space="preserve"> </w:t>
      </w:r>
      <w:r w:rsidR="003A229A" w:rsidRPr="003A229A">
        <w:rPr>
          <w:rFonts w:ascii="Times New Roman" w:hAnsi="Times New Roman"/>
          <w:szCs w:val="24"/>
          <w:lang w:val="en-GB"/>
        </w:rPr>
        <w:t>seafood safety and health are summarised in</w:t>
      </w:r>
      <w:r w:rsidRPr="003A229A">
        <w:rPr>
          <w:rFonts w:ascii="Times New Roman" w:hAnsi="Times New Roman"/>
          <w:szCs w:val="24"/>
          <w:lang w:val="en-GB"/>
        </w:rPr>
        <w:t xml:space="preserve"> annual </w:t>
      </w:r>
      <w:r w:rsidR="003A229A" w:rsidRPr="003A229A">
        <w:rPr>
          <w:rFonts w:ascii="Times New Roman" w:hAnsi="Times New Roman"/>
          <w:szCs w:val="24"/>
          <w:lang w:val="en-GB"/>
        </w:rPr>
        <w:t>reports</w:t>
      </w:r>
      <w:r w:rsidR="00EA74BC">
        <w:rPr>
          <w:rFonts w:ascii="Times New Roman" w:hAnsi="Times New Roman"/>
          <w:szCs w:val="24"/>
          <w:lang w:val="en-GB"/>
        </w:rPr>
        <w:t xml:space="preserve"> based on </w:t>
      </w:r>
      <w:r w:rsidR="00C9042E">
        <w:rPr>
          <w:rFonts w:ascii="Times New Roman" w:hAnsi="Times New Roman"/>
          <w:szCs w:val="24"/>
          <w:lang w:val="en-GB"/>
        </w:rPr>
        <w:t>scientific articles</w:t>
      </w:r>
      <w:r w:rsidR="00EA74BC" w:rsidRPr="003A229A">
        <w:rPr>
          <w:rFonts w:ascii="Times New Roman" w:hAnsi="Times New Roman"/>
          <w:szCs w:val="24"/>
          <w:lang w:val="en-GB"/>
        </w:rPr>
        <w:t xml:space="preserve"> </w:t>
      </w:r>
      <w:r w:rsidR="00C9042E">
        <w:rPr>
          <w:rFonts w:ascii="Times New Roman" w:hAnsi="Times New Roman"/>
          <w:szCs w:val="24"/>
          <w:lang w:val="en-GB"/>
        </w:rPr>
        <w:t>published in international</w:t>
      </w:r>
      <w:r w:rsidR="00EA74BC">
        <w:rPr>
          <w:rFonts w:ascii="Times New Roman" w:hAnsi="Times New Roman"/>
          <w:szCs w:val="24"/>
          <w:lang w:val="en-GB"/>
        </w:rPr>
        <w:t xml:space="preserve"> peer r</w:t>
      </w:r>
      <w:r w:rsidR="00C9042E">
        <w:rPr>
          <w:rFonts w:ascii="Times New Roman" w:hAnsi="Times New Roman"/>
          <w:szCs w:val="24"/>
          <w:lang w:val="en-GB"/>
        </w:rPr>
        <w:t>eview</w:t>
      </w:r>
      <w:r w:rsidR="00EA74BC">
        <w:rPr>
          <w:rFonts w:ascii="Times New Roman" w:hAnsi="Times New Roman"/>
          <w:szCs w:val="24"/>
          <w:lang w:val="en-GB"/>
        </w:rPr>
        <w:t xml:space="preserve"> journals</w:t>
      </w:r>
      <w:r w:rsidRPr="003A229A">
        <w:rPr>
          <w:rFonts w:ascii="Times New Roman" w:hAnsi="Times New Roman"/>
          <w:szCs w:val="24"/>
          <w:lang w:val="en-GB"/>
        </w:rPr>
        <w:t xml:space="preserve">. </w:t>
      </w:r>
      <w:r w:rsidR="002524B5">
        <w:rPr>
          <w:rFonts w:ascii="Times New Roman" w:hAnsi="Times New Roman"/>
          <w:szCs w:val="24"/>
          <w:lang w:val="en-GB"/>
        </w:rPr>
        <w:t>The</w:t>
      </w:r>
      <w:r w:rsidRPr="003A229A">
        <w:rPr>
          <w:rFonts w:ascii="Times New Roman" w:hAnsi="Times New Roman"/>
          <w:szCs w:val="24"/>
          <w:lang w:val="en-GB"/>
        </w:rPr>
        <w:t xml:space="preserve"> </w:t>
      </w:r>
      <w:r w:rsidR="0062594C">
        <w:rPr>
          <w:rFonts w:ascii="Times New Roman" w:hAnsi="Times New Roman"/>
          <w:szCs w:val="24"/>
          <w:lang w:val="en-GB"/>
        </w:rPr>
        <w:t>scientific</w:t>
      </w:r>
      <w:r w:rsidR="00C9042E">
        <w:rPr>
          <w:rFonts w:ascii="Times New Roman" w:hAnsi="Times New Roman"/>
          <w:szCs w:val="24"/>
          <w:lang w:val="en-GB"/>
        </w:rPr>
        <w:t xml:space="preserve"> articles</w:t>
      </w:r>
      <w:r w:rsidR="0062594C">
        <w:rPr>
          <w:rFonts w:ascii="Times New Roman" w:hAnsi="Times New Roman"/>
          <w:szCs w:val="24"/>
          <w:lang w:val="en-GB"/>
        </w:rPr>
        <w:t>, data sets</w:t>
      </w:r>
      <w:r w:rsidR="00C9042E">
        <w:rPr>
          <w:rFonts w:ascii="Times New Roman" w:hAnsi="Times New Roman"/>
          <w:szCs w:val="24"/>
          <w:lang w:val="en-GB"/>
        </w:rPr>
        <w:t xml:space="preserve"> and </w:t>
      </w:r>
      <w:r w:rsidRPr="003A229A">
        <w:rPr>
          <w:rFonts w:ascii="Times New Roman" w:hAnsi="Times New Roman"/>
          <w:szCs w:val="24"/>
          <w:lang w:val="en-GB"/>
        </w:rPr>
        <w:t>report</w:t>
      </w:r>
      <w:r w:rsidR="003A229A" w:rsidRPr="003A229A">
        <w:rPr>
          <w:rFonts w:ascii="Times New Roman" w:hAnsi="Times New Roman"/>
          <w:szCs w:val="24"/>
          <w:lang w:val="en-GB"/>
        </w:rPr>
        <w:t>s are</w:t>
      </w:r>
      <w:r w:rsidRPr="003A229A">
        <w:rPr>
          <w:rFonts w:ascii="Times New Roman" w:hAnsi="Times New Roman"/>
          <w:szCs w:val="24"/>
          <w:lang w:val="en-GB"/>
        </w:rPr>
        <w:t xml:space="preserve"> </w:t>
      </w:r>
      <w:r w:rsidR="000F1C8B" w:rsidRPr="003A229A">
        <w:rPr>
          <w:rFonts w:ascii="Times New Roman" w:hAnsi="Times New Roman"/>
          <w:szCs w:val="24"/>
          <w:lang w:val="en-GB"/>
        </w:rPr>
        <w:t xml:space="preserve">the </w:t>
      </w:r>
      <w:r w:rsidR="00C450DA" w:rsidRPr="003A229A">
        <w:rPr>
          <w:rFonts w:ascii="Times New Roman" w:hAnsi="Times New Roman"/>
          <w:szCs w:val="24"/>
          <w:lang w:val="en-GB"/>
        </w:rPr>
        <w:t xml:space="preserve">knowledge base </w:t>
      </w:r>
      <w:r w:rsidR="0062594C">
        <w:rPr>
          <w:rFonts w:ascii="Times New Roman" w:hAnsi="Times New Roman"/>
          <w:szCs w:val="24"/>
          <w:lang w:val="en-GB"/>
        </w:rPr>
        <w:t xml:space="preserve">for </w:t>
      </w:r>
      <w:r w:rsidR="00C450DA" w:rsidRPr="003A229A">
        <w:rPr>
          <w:rFonts w:ascii="Times New Roman" w:hAnsi="Times New Roman"/>
          <w:szCs w:val="24"/>
          <w:lang w:val="en-GB"/>
        </w:rPr>
        <w:t>the managing authorities</w:t>
      </w:r>
      <w:r w:rsidR="00C9042E">
        <w:rPr>
          <w:rFonts w:ascii="Times New Roman" w:hAnsi="Times New Roman"/>
          <w:szCs w:val="24"/>
          <w:lang w:val="en-GB"/>
        </w:rPr>
        <w:t xml:space="preserve"> both nationally and internationally</w:t>
      </w:r>
      <w:r w:rsidR="002524B5">
        <w:rPr>
          <w:rFonts w:ascii="Times New Roman" w:hAnsi="Times New Roman"/>
          <w:szCs w:val="24"/>
          <w:lang w:val="en-GB"/>
        </w:rPr>
        <w:t xml:space="preserve"> </w:t>
      </w:r>
      <w:r w:rsidR="00464A4E">
        <w:rPr>
          <w:rFonts w:ascii="Times New Roman" w:hAnsi="Times New Roman"/>
          <w:szCs w:val="24"/>
          <w:lang w:val="en-GB"/>
        </w:rPr>
        <w:t>providing</w:t>
      </w:r>
      <w:r w:rsidRPr="003A229A">
        <w:rPr>
          <w:rFonts w:ascii="Times New Roman" w:hAnsi="Times New Roman"/>
          <w:szCs w:val="24"/>
          <w:lang w:val="en-GB"/>
        </w:rPr>
        <w:t xml:space="preserve"> the </w:t>
      </w:r>
      <w:r w:rsidR="004F31E0" w:rsidRPr="003A229A">
        <w:rPr>
          <w:rFonts w:ascii="Times New Roman" w:hAnsi="Times New Roman"/>
          <w:szCs w:val="24"/>
          <w:lang w:val="en-GB"/>
        </w:rPr>
        <w:t>scientific</w:t>
      </w:r>
      <w:r w:rsidR="003A229A" w:rsidRPr="003A229A">
        <w:rPr>
          <w:rFonts w:ascii="Times New Roman" w:hAnsi="Times New Roman"/>
          <w:szCs w:val="24"/>
          <w:lang w:val="en-GB"/>
        </w:rPr>
        <w:t xml:space="preserve"> basis </w:t>
      </w:r>
      <w:r w:rsidR="003A229A" w:rsidRPr="003A229A">
        <w:rPr>
          <w:rFonts w:ascii="Times New Roman" w:hAnsi="Times New Roman"/>
          <w:color w:val="222222"/>
          <w:lang w:val="en-GB"/>
        </w:rPr>
        <w:t>for risk-benefit assessments, dietary recommendations and warnings related to seafood.</w:t>
      </w:r>
      <w:r w:rsidR="002524B5">
        <w:rPr>
          <w:rFonts w:ascii="Times New Roman" w:hAnsi="Times New Roman"/>
          <w:color w:val="222222"/>
          <w:lang w:val="en-GB"/>
        </w:rPr>
        <w:t xml:space="preserve"> </w:t>
      </w:r>
      <w:r w:rsidR="00795A71">
        <w:rPr>
          <w:rFonts w:ascii="Times New Roman" w:hAnsi="Times New Roman"/>
          <w:szCs w:val="24"/>
          <w:lang w:val="en-GB"/>
        </w:rPr>
        <w:t xml:space="preserve">IMR </w:t>
      </w:r>
      <w:r w:rsidR="006348CD" w:rsidRPr="006348CD">
        <w:rPr>
          <w:rFonts w:ascii="Times New Roman" w:hAnsi="Times New Roman"/>
          <w:szCs w:val="24"/>
          <w:lang w:val="en-GB"/>
        </w:rPr>
        <w:t>produces a significant number</w:t>
      </w:r>
      <w:r w:rsidR="00C450DA" w:rsidRPr="006348CD">
        <w:rPr>
          <w:rFonts w:ascii="Times New Roman" w:hAnsi="Times New Roman"/>
          <w:szCs w:val="24"/>
          <w:lang w:val="en-GB"/>
        </w:rPr>
        <w:t xml:space="preserve"> of </w:t>
      </w:r>
      <w:r w:rsidR="00A100F5" w:rsidRPr="006348CD">
        <w:rPr>
          <w:rFonts w:ascii="Times New Roman" w:hAnsi="Times New Roman"/>
          <w:szCs w:val="24"/>
          <w:lang w:val="en-GB"/>
        </w:rPr>
        <w:t xml:space="preserve">peer-reviewed </w:t>
      </w:r>
      <w:r w:rsidR="00A22F1E" w:rsidRPr="006348CD">
        <w:rPr>
          <w:rFonts w:ascii="Times New Roman" w:hAnsi="Times New Roman"/>
          <w:szCs w:val="24"/>
          <w:lang w:val="en-GB"/>
        </w:rPr>
        <w:t>publications</w:t>
      </w:r>
      <w:r w:rsidR="003A229A" w:rsidRPr="006348CD">
        <w:rPr>
          <w:rFonts w:ascii="Times New Roman" w:hAnsi="Times New Roman"/>
          <w:szCs w:val="24"/>
          <w:lang w:val="en-GB"/>
        </w:rPr>
        <w:t>,</w:t>
      </w:r>
      <w:r w:rsidR="00C450DA" w:rsidRPr="006348CD">
        <w:rPr>
          <w:rFonts w:ascii="Times New Roman" w:hAnsi="Times New Roman"/>
          <w:szCs w:val="24"/>
          <w:lang w:val="en-GB"/>
        </w:rPr>
        <w:t xml:space="preserve"> reports and popular scientific papers </w:t>
      </w:r>
      <w:r w:rsidR="006E1B4B" w:rsidRPr="006348CD">
        <w:rPr>
          <w:rFonts w:ascii="Times New Roman" w:hAnsi="Times New Roman"/>
          <w:szCs w:val="24"/>
          <w:lang w:val="en-GB"/>
        </w:rPr>
        <w:t xml:space="preserve">on </w:t>
      </w:r>
      <w:r w:rsidR="003A229A" w:rsidRPr="006348CD">
        <w:rPr>
          <w:rFonts w:ascii="Times New Roman" w:hAnsi="Times New Roman"/>
          <w:szCs w:val="24"/>
          <w:lang w:val="en-GB"/>
        </w:rPr>
        <w:t>s</w:t>
      </w:r>
      <w:r w:rsidR="006348CD" w:rsidRPr="006348CD">
        <w:rPr>
          <w:rFonts w:ascii="Times New Roman" w:hAnsi="Times New Roman"/>
          <w:szCs w:val="24"/>
          <w:lang w:val="en-GB"/>
        </w:rPr>
        <w:t>eafood</w:t>
      </w:r>
      <w:r w:rsidR="00642E46">
        <w:rPr>
          <w:rFonts w:ascii="Times New Roman" w:hAnsi="Times New Roman"/>
          <w:szCs w:val="24"/>
          <w:lang w:val="en-GB"/>
        </w:rPr>
        <w:t xml:space="preserve"> </w:t>
      </w:r>
      <w:r w:rsidR="006348CD" w:rsidRPr="006348CD">
        <w:rPr>
          <w:rFonts w:ascii="Times New Roman" w:hAnsi="Times New Roman"/>
          <w:szCs w:val="24"/>
          <w:lang w:val="en-GB"/>
        </w:rPr>
        <w:t>safety and</w:t>
      </w:r>
      <w:r w:rsidR="003A229A" w:rsidRPr="006348CD">
        <w:rPr>
          <w:rFonts w:ascii="Times New Roman" w:hAnsi="Times New Roman"/>
          <w:szCs w:val="24"/>
          <w:lang w:val="en-GB"/>
        </w:rPr>
        <w:t xml:space="preserve"> health</w:t>
      </w:r>
      <w:r w:rsidR="006E1B4B" w:rsidRPr="006348CD">
        <w:rPr>
          <w:rFonts w:ascii="Times New Roman" w:hAnsi="Times New Roman"/>
          <w:szCs w:val="24"/>
          <w:lang w:val="en-GB"/>
        </w:rPr>
        <w:t xml:space="preserve"> </w:t>
      </w:r>
      <w:r w:rsidR="008C6AE7" w:rsidRPr="006348CD">
        <w:rPr>
          <w:rFonts w:ascii="Times New Roman" w:hAnsi="Times New Roman"/>
          <w:szCs w:val="24"/>
          <w:lang w:val="en-GB"/>
        </w:rPr>
        <w:t>each year</w:t>
      </w:r>
      <w:r w:rsidR="00820512" w:rsidRPr="006348CD">
        <w:rPr>
          <w:rFonts w:ascii="Times New Roman" w:hAnsi="Times New Roman"/>
          <w:szCs w:val="24"/>
          <w:lang w:val="en-GB"/>
        </w:rPr>
        <w:t>,</w:t>
      </w:r>
      <w:r w:rsidR="006348CD" w:rsidRPr="006348CD">
        <w:rPr>
          <w:rFonts w:ascii="Times New Roman" w:hAnsi="Times New Roman"/>
          <w:szCs w:val="24"/>
          <w:lang w:val="en-GB"/>
        </w:rPr>
        <w:t xml:space="preserve"> including a </w:t>
      </w:r>
      <w:r w:rsidR="006348CD" w:rsidRPr="006348CD">
        <w:rPr>
          <w:rFonts w:ascii="Times New Roman" w:hAnsi="Times New Roman"/>
          <w:szCs w:val="24"/>
          <w:lang w:val="en-GB"/>
        </w:rPr>
        <w:lastRenderedPageBreak/>
        <w:t>number of PhD</w:t>
      </w:r>
      <w:r w:rsidR="002524B5">
        <w:rPr>
          <w:rFonts w:ascii="Times New Roman" w:hAnsi="Times New Roman"/>
          <w:szCs w:val="24"/>
          <w:lang w:val="en-GB"/>
        </w:rPr>
        <w:t xml:space="preserve"> and master students</w:t>
      </w:r>
      <w:r w:rsidR="006348CD" w:rsidRPr="006348CD">
        <w:rPr>
          <w:rFonts w:ascii="Times New Roman" w:hAnsi="Times New Roman"/>
          <w:szCs w:val="24"/>
          <w:lang w:val="en-GB"/>
        </w:rPr>
        <w:t xml:space="preserve"> for both national and international universities. The research</w:t>
      </w:r>
      <w:r w:rsidR="008C6AE7" w:rsidRPr="006348CD">
        <w:rPr>
          <w:rFonts w:ascii="Times New Roman" w:hAnsi="Times New Roman"/>
          <w:szCs w:val="24"/>
          <w:lang w:val="en-GB"/>
        </w:rPr>
        <w:t xml:space="preserve"> </w:t>
      </w:r>
      <w:r w:rsidR="0062594C">
        <w:rPr>
          <w:rFonts w:ascii="Times New Roman" w:hAnsi="Times New Roman"/>
          <w:szCs w:val="24"/>
          <w:lang w:val="en-GB"/>
        </w:rPr>
        <w:t>provides</w:t>
      </w:r>
      <w:r w:rsidR="002A651F" w:rsidRPr="006348CD">
        <w:rPr>
          <w:rFonts w:ascii="Times New Roman" w:hAnsi="Times New Roman"/>
          <w:szCs w:val="24"/>
          <w:lang w:val="en-GB"/>
        </w:rPr>
        <w:t xml:space="preserve"> the scientific basis for advice on </w:t>
      </w:r>
      <w:r w:rsidR="006348CD" w:rsidRPr="006348CD">
        <w:rPr>
          <w:rFonts w:ascii="Times New Roman" w:hAnsi="Times New Roman"/>
          <w:szCs w:val="24"/>
          <w:lang w:val="en-GB"/>
        </w:rPr>
        <w:t>s</w:t>
      </w:r>
      <w:r w:rsidR="006348CD">
        <w:rPr>
          <w:rFonts w:ascii="Times New Roman" w:hAnsi="Times New Roman"/>
          <w:szCs w:val="24"/>
          <w:lang w:val="en-GB"/>
        </w:rPr>
        <w:t>eafood safety and health</w:t>
      </w:r>
      <w:r w:rsidR="006348CD" w:rsidRPr="006348CD">
        <w:rPr>
          <w:rFonts w:ascii="Times New Roman" w:hAnsi="Times New Roman"/>
          <w:szCs w:val="24"/>
          <w:lang w:val="en-GB"/>
        </w:rPr>
        <w:t xml:space="preserve">. Being the main </w:t>
      </w:r>
      <w:r w:rsidR="006348CD">
        <w:rPr>
          <w:rFonts w:ascii="Times New Roman" w:hAnsi="Times New Roman"/>
          <w:szCs w:val="24"/>
          <w:lang w:val="en-GB"/>
        </w:rPr>
        <w:t>advisor</w:t>
      </w:r>
      <w:r w:rsidR="002A651F" w:rsidRPr="006348CD">
        <w:rPr>
          <w:rFonts w:ascii="Times New Roman" w:hAnsi="Times New Roman"/>
          <w:szCs w:val="24"/>
          <w:lang w:val="en-GB"/>
        </w:rPr>
        <w:t xml:space="preserve"> for </w:t>
      </w:r>
      <w:r w:rsidR="00904102">
        <w:rPr>
          <w:rFonts w:ascii="Times New Roman" w:hAnsi="Times New Roman"/>
          <w:szCs w:val="24"/>
          <w:lang w:val="en-GB"/>
        </w:rPr>
        <w:t>seafood safety and health</w:t>
      </w:r>
      <w:r w:rsidR="006348CD">
        <w:rPr>
          <w:rFonts w:ascii="Times New Roman" w:hAnsi="Times New Roman"/>
          <w:szCs w:val="24"/>
          <w:lang w:val="en-GB"/>
        </w:rPr>
        <w:t xml:space="preserve"> </w:t>
      </w:r>
      <w:r w:rsidR="00795A71">
        <w:rPr>
          <w:rFonts w:ascii="Times New Roman" w:hAnsi="Times New Roman"/>
          <w:szCs w:val="24"/>
          <w:lang w:val="en-GB"/>
        </w:rPr>
        <w:t>the institute</w:t>
      </w:r>
      <w:r w:rsidR="004F31E0" w:rsidRPr="006348CD">
        <w:rPr>
          <w:rFonts w:ascii="Times New Roman" w:hAnsi="Times New Roman"/>
          <w:szCs w:val="24"/>
          <w:lang w:val="en-GB"/>
        </w:rPr>
        <w:t xml:space="preserve"> has a</w:t>
      </w:r>
      <w:r w:rsidR="00904102">
        <w:rPr>
          <w:rFonts w:ascii="Times New Roman" w:hAnsi="Times New Roman"/>
          <w:szCs w:val="24"/>
          <w:lang w:val="en-GB"/>
        </w:rPr>
        <w:t xml:space="preserve"> significant </w:t>
      </w:r>
      <w:r w:rsidR="00904102" w:rsidRPr="002524B5">
        <w:rPr>
          <w:rFonts w:ascii="Times New Roman" w:hAnsi="Times New Roman"/>
          <w:szCs w:val="24"/>
          <w:lang w:val="en-GB"/>
        </w:rPr>
        <w:t>impact in</w:t>
      </w:r>
      <w:r w:rsidR="002A651F" w:rsidRPr="006348CD">
        <w:rPr>
          <w:rFonts w:ascii="Times New Roman" w:hAnsi="Times New Roman"/>
          <w:szCs w:val="24"/>
          <w:lang w:val="en-GB"/>
        </w:rPr>
        <w:t xml:space="preserve"> both science and </w:t>
      </w:r>
      <w:r w:rsidR="00904102">
        <w:rPr>
          <w:rFonts w:ascii="Times New Roman" w:hAnsi="Times New Roman"/>
          <w:szCs w:val="24"/>
          <w:lang w:val="en-GB"/>
        </w:rPr>
        <w:t xml:space="preserve">on </w:t>
      </w:r>
      <w:r w:rsidR="004F31E0" w:rsidRPr="006348CD">
        <w:rPr>
          <w:rFonts w:ascii="Times New Roman" w:hAnsi="Times New Roman"/>
          <w:szCs w:val="24"/>
          <w:lang w:val="en-GB"/>
        </w:rPr>
        <w:t>society</w:t>
      </w:r>
      <w:r w:rsidR="002A651F" w:rsidRPr="006348CD">
        <w:rPr>
          <w:rFonts w:ascii="Times New Roman" w:hAnsi="Times New Roman"/>
          <w:szCs w:val="24"/>
          <w:lang w:val="en-GB"/>
        </w:rPr>
        <w:t>.</w:t>
      </w:r>
    </w:p>
    <w:p w14:paraId="13B4C028" w14:textId="77777777" w:rsidR="006E1B4B" w:rsidRPr="002A651F" w:rsidRDefault="006E1B4B" w:rsidP="006E1B4B">
      <w:pPr>
        <w:pStyle w:val="Overskrift1"/>
        <w:rPr>
          <w:rFonts w:eastAsia="Times New Roman"/>
          <w:w w:val="104"/>
          <w:lang w:val="en-GB"/>
        </w:rPr>
      </w:pPr>
      <w:r w:rsidRPr="002A651F">
        <w:rPr>
          <w:rFonts w:eastAsia="Times New Roman"/>
          <w:w w:val="104"/>
          <w:lang w:val="en-GB"/>
        </w:rPr>
        <w:t>core activities</w:t>
      </w:r>
    </w:p>
    <w:p w14:paraId="183C8A5D" w14:textId="77777777" w:rsidR="006E1B4B" w:rsidRPr="002A651F" w:rsidRDefault="006E1B4B" w:rsidP="006E1B4B">
      <w:pPr>
        <w:pStyle w:val="Overskrift2"/>
        <w:spacing w:before="0"/>
        <w:rPr>
          <w:lang w:val="en-GB"/>
        </w:rPr>
      </w:pPr>
      <w:r w:rsidRPr="002A651F">
        <w:rPr>
          <w:lang w:val="en-GB"/>
        </w:rPr>
        <w:t>Data/monitoring</w:t>
      </w:r>
    </w:p>
    <w:p w14:paraId="6594BE5E" w14:textId="7AB71844" w:rsidR="006E499B" w:rsidRDefault="00795A71" w:rsidP="006E1B4B">
      <w:pPr>
        <w:pStyle w:val="Brdtekst"/>
        <w:spacing w:after="0" w:line="276" w:lineRule="auto"/>
        <w:ind w:firstLine="0"/>
        <w:rPr>
          <w:rFonts w:ascii="Times New Roman" w:hAnsi="Times New Roman"/>
          <w:szCs w:val="24"/>
          <w:lang w:val="en-GB"/>
        </w:rPr>
      </w:pPr>
      <w:r>
        <w:rPr>
          <w:rFonts w:ascii="Times New Roman" w:hAnsi="Times New Roman"/>
          <w:szCs w:val="24"/>
          <w:lang w:val="en-GB"/>
        </w:rPr>
        <w:t>Institute of Marine Research (IMR)</w:t>
      </w:r>
      <w:r w:rsidR="002A509C">
        <w:rPr>
          <w:rFonts w:ascii="Times New Roman" w:hAnsi="Times New Roman"/>
          <w:szCs w:val="24"/>
          <w:lang w:val="en-GB"/>
        </w:rPr>
        <w:t xml:space="preserve"> has</w:t>
      </w:r>
      <w:r w:rsidR="00662EE7">
        <w:rPr>
          <w:rFonts w:ascii="Times New Roman" w:hAnsi="Times New Roman"/>
          <w:szCs w:val="24"/>
          <w:lang w:val="en-GB"/>
        </w:rPr>
        <w:t xml:space="preserve"> three main m</w:t>
      </w:r>
      <w:r w:rsidR="00904102">
        <w:rPr>
          <w:rFonts w:ascii="Times New Roman" w:hAnsi="Times New Roman"/>
          <w:szCs w:val="24"/>
          <w:lang w:val="en-GB"/>
        </w:rPr>
        <w:t>onitoring</w:t>
      </w:r>
      <w:r w:rsidR="00662EE7">
        <w:rPr>
          <w:rFonts w:ascii="Times New Roman" w:hAnsi="Times New Roman"/>
          <w:szCs w:val="24"/>
          <w:lang w:val="en-GB"/>
        </w:rPr>
        <w:t xml:space="preserve"> programmes</w:t>
      </w:r>
      <w:r w:rsidR="002A509C">
        <w:rPr>
          <w:rFonts w:ascii="Times New Roman" w:hAnsi="Times New Roman"/>
          <w:szCs w:val="24"/>
          <w:lang w:val="en-GB"/>
        </w:rPr>
        <w:t xml:space="preserve"> on seafood</w:t>
      </w:r>
      <w:r w:rsidR="00662EE7">
        <w:rPr>
          <w:rFonts w:ascii="Times New Roman" w:hAnsi="Times New Roman"/>
          <w:szCs w:val="24"/>
          <w:lang w:val="en-GB"/>
        </w:rPr>
        <w:t>. The first is on</w:t>
      </w:r>
      <w:r w:rsidR="00904102">
        <w:rPr>
          <w:rFonts w:ascii="Times New Roman" w:hAnsi="Times New Roman"/>
          <w:szCs w:val="24"/>
          <w:lang w:val="en-GB"/>
        </w:rPr>
        <w:t xml:space="preserve"> </w:t>
      </w:r>
      <w:r w:rsidR="000E02E8">
        <w:rPr>
          <w:rFonts w:ascii="Times New Roman" w:hAnsi="Times New Roman"/>
          <w:szCs w:val="24"/>
          <w:lang w:val="en-GB"/>
        </w:rPr>
        <w:t xml:space="preserve">nutrients, </w:t>
      </w:r>
      <w:r w:rsidR="00904102">
        <w:rPr>
          <w:rFonts w:ascii="Times New Roman" w:hAnsi="Times New Roman"/>
          <w:szCs w:val="24"/>
          <w:lang w:val="en-GB"/>
        </w:rPr>
        <w:t>environmental</w:t>
      </w:r>
      <w:r w:rsidR="007333A0">
        <w:rPr>
          <w:rFonts w:ascii="Times New Roman" w:hAnsi="Times New Roman"/>
          <w:szCs w:val="24"/>
          <w:lang w:val="en-GB"/>
        </w:rPr>
        <w:t xml:space="preserve"> and emerging</w:t>
      </w:r>
      <w:r w:rsidR="00904102">
        <w:rPr>
          <w:rFonts w:ascii="Times New Roman" w:hAnsi="Times New Roman"/>
          <w:szCs w:val="24"/>
          <w:lang w:val="en-GB"/>
        </w:rPr>
        <w:t xml:space="preserve"> contaminants, </w:t>
      </w:r>
      <w:r w:rsidR="000E02E8">
        <w:rPr>
          <w:rFonts w:ascii="Times New Roman" w:hAnsi="Times New Roman"/>
          <w:szCs w:val="24"/>
          <w:lang w:val="en-GB"/>
        </w:rPr>
        <w:t>parasites</w:t>
      </w:r>
      <w:r w:rsidR="00662EE7">
        <w:rPr>
          <w:rFonts w:ascii="Times New Roman" w:hAnsi="Times New Roman"/>
          <w:szCs w:val="24"/>
          <w:lang w:val="en-GB"/>
        </w:rPr>
        <w:t>,</w:t>
      </w:r>
      <w:r w:rsidR="000E02E8">
        <w:rPr>
          <w:rFonts w:ascii="Times New Roman" w:hAnsi="Times New Roman"/>
          <w:szCs w:val="24"/>
          <w:lang w:val="en-GB"/>
        </w:rPr>
        <w:t xml:space="preserve"> and other biohazards</w:t>
      </w:r>
      <w:r w:rsidR="00904102">
        <w:rPr>
          <w:rFonts w:ascii="Times New Roman" w:hAnsi="Times New Roman"/>
          <w:szCs w:val="24"/>
          <w:lang w:val="en-GB"/>
        </w:rPr>
        <w:t xml:space="preserve"> </w:t>
      </w:r>
      <w:r w:rsidR="00662EE7">
        <w:rPr>
          <w:rFonts w:ascii="Times New Roman" w:hAnsi="Times New Roman"/>
          <w:szCs w:val="24"/>
          <w:lang w:val="en-GB"/>
        </w:rPr>
        <w:t>from our main wild fish stocks on behalf of the Norwegian Food Safety Authority</w:t>
      </w:r>
      <w:r w:rsidR="006E499B">
        <w:rPr>
          <w:rFonts w:ascii="Times New Roman" w:hAnsi="Times New Roman"/>
          <w:szCs w:val="24"/>
          <w:lang w:val="en-GB"/>
        </w:rPr>
        <w:t xml:space="preserve"> (NFSA)</w:t>
      </w:r>
      <w:r w:rsidR="00662EE7">
        <w:rPr>
          <w:rFonts w:ascii="Times New Roman" w:hAnsi="Times New Roman"/>
          <w:szCs w:val="24"/>
          <w:lang w:val="en-GB"/>
        </w:rPr>
        <w:t>. The second is related to the EU directive 96</w:t>
      </w:r>
      <w:r w:rsidR="007333A0">
        <w:rPr>
          <w:rFonts w:ascii="Times New Roman" w:hAnsi="Times New Roman"/>
          <w:szCs w:val="24"/>
          <w:lang w:val="en-GB"/>
        </w:rPr>
        <w:t>/</w:t>
      </w:r>
      <w:r w:rsidR="00662EE7">
        <w:rPr>
          <w:rFonts w:ascii="Times New Roman" w:hAnsi="Times New Roman"/>
          <w:szCs w:val="24"/>
          <w:lang w:val="en-GB"/>
        </w:rPr>
        <w:t xml:space="preserve">23 </w:t>
      </w:r>
      <w:r w:rsidR="002A509C">
        <w:rPr>
          <w:rFonts w:ascii="Times New Roman" w:hAnsi="Times New Roman"/>
          <w:szCs w:val="24"/>
          <w:lang w:val="en-GB"/>
        </w:rPr>
        <w:t xml:space="preserve">which addresses illegal substances, pharmaceuticals and environmental contaminants in animals. </w:t>
      </w:r>
      <w:r w:rsidR="006E499B">
        <w:rPr>
          <w:rFonts w:ascii="Times New Roman" w:hAnsi="Times New Roman"/>
          <w:szCs w:val="24"/>
          <w:lang w:val="en-GB"/>
        </w:rPr>
        <w:t>NFSA</w:t>
      </w:r>
      <w:r w:rsidR="002A509C">
        <w:rPr>
          <w:rFonts w:ascii="Times New Roman" w:hAnsi="Times New Roman"/>
          <w:szCs w:val="24"/>
          <w:lang w:val="en-GB"/>
        </w:rPr>
        <w:t xml:space="preserve"> is responsible for </w:t>
      </w:r>
      <w:r w:rsidR="006E499B">
        <w:rPr>
          <w:rFonts w:ascii="Times New Roman" w:hAnsi="Times New Roman"/>
          <w:szCs w:val="24"/>
          <w:lang w:val="en-GB"/>
        </w:rPr>
        <w:t>enforcing</w:t>
      </w:r>
      <w:r w:rsidR="002A509C">
        <w:rPr>
          <w:rFonts w:ascii="Times New Roman" w:hAnsi="Times New Roman"/>
          <w:szCs w:val="24"/>
          <w:lang w:val="en-GB"/>
        </w:rPr>
        <w:t xml:space="preserve"> the regulation, planning and collection of the samples of farmed fish and </w:t>
      </w:r>
      <w:r>
        <w:rPr>
          <w:rFonts w:ascii="Times New Roman" w:hAnsi="Times New Roman"/>
          <w:szCs w:val="24"/>
          <w:lang w:val="en-GB"/>
        </w:rPr>
        <w:t>IMR</w:t>
      </w:r>
      <w:r w:rsidR="002A509C">
        <w:rPr>
          <w:rFonts w:ascii="Times New Roman" w:hAnsi="Times New Roman"/>
          <w:szCs w:val="24"/>
          <w:lang w:val="en-GB"/>
        </w:rPr>
        <w:t xml:space="preserve"> is responsible for analysing the samples and reporting the findings. The third is monitoring of Norwegian bivalve molluscs and mollusc locations for </w:t>
      </w:r>
      <w:r w:rsidR="002A509C" w:rsidRPr="00642E46">
        <w:rPr>
          <w:rFonts w:ascii="Times New Roman" w:hAnsi="Times New Roman"/>
          <w:i/>
          <w:szCs w:val="24"/>
          <w:lang w:val="en-GB"/>
        </w:rPr>
        <w:t>E. Coli</w:t>
      </w:r>
      <w:r w:rsidR="002A509C">
        <w:rPr>
          <w:rFonts w:ascii="Times New Roman" w:hAnsi="Times New Roman"/>
          <w:szCs w:val="24"/>
          <w:lang w:val="en-GB"/>
        </w:rPr>
        <w:t>, Salmonella and various environmental contaminants.</w:t>
      </w:r>
      <w:r w:rsidR="006E499B">
        <w:rPr>
          <w:rFonts w:ascii="Times New Roman" w:hAnsi="Times New Roman"/>
          <w:szCs w:val="24"/>
          <w:lang w:val="en-GB"/>
        </w:rPr>
        <w:t xml:space="preserve"> In addition, </w:t>
      </w:r>
      <w:r w:rsidR="00714D8E">
        <w:rPr>
          <w:rFonts w:ascii="Times New Roman" w:hAnsi="Times New Roman"/>
          <w:szCs w:val="24"/>
          <w:lang w:val="en-GB"/>
        </w:rPr>
        <w:t>IMR</w:t>
      </w:r>
      <w:r w:rsidR="006E499B">
        <w:rPr>
          <w:rFonts w:ascii="Times New Roman" w:hAnsi="Times New Roman"/>
          <w:szCs w:val="24"/>
          <w:lang w:val="en-GB"/>
        </w:rPr>
        <w:t xml:space="preserve"> analyse nutrients and contaminants i</w:t>
      </w:r>
      <w:r w:rsidR="00464A4E">
        <w:rPr>
          <w:rFonts w:ascii="Times New Roman" w:hAnsi="Times New Roman"/>
          <w:szCs w:val="24"/>
          <w:lang w:val="en-GB"/>
        </w:rPr>
        <w:t>n a range of foods such as eggs and</w:t>
      </w:r>
      <w:r w:rsidR="006E499B">
        <w:rPr>
          <w:rFonts w:ascii="Times New Roman" w:hAnsi="Times New Roman"/>
          <w:szCs w:val="24"/>
          <w:lang w:val="en-GB"/>
        </w:rPr>
        <w:t xml:space="preserve"> chicken products </w:t>
      </w:r>
      <w:r w:rsidR="00642E46">
        <w:rPr>
          <w:rFonts w:ascii="Times New Roman" w:hAnsi="Times New Roman"/>
          <w:szCs w:val="24"/>
          <w:lang w:val="en-GB"/>
        </w:rPr>
        <w:t>that</w:t>
      </w:r>
      <w:r w:rsidR="006E499B">
        <w:rPr>
          <w:rFonts w:ascii="Times New Roman" w:hAnsi="Times New Roman"/>
          <w:szCs w:val="24"/>
          <w:lang w:val="en-GB"/>
        </w:rPr>
        <w:t xml:space="preserve"> are selected by the NFSA and the results are reported to the database the Norwegian Food Composition Table.</w:t>
      </w:r>
    </w:p>
    <w:p w14:paraId="1657F8EA" w14:textId="77777777" w:rsidR="007333A0" w:rsidRDefault="007333A0" w:rsidP="006E1B4B">
      <w:pPr>
        <w:pStyle w:val="Brdtekst"/>
        <w:spacing w:after="0" w:line="276" w:lineRule="auto"/>
        <w:ind w:firstLine="0"/>
        <w:rPr>
          <w:rFonts w:ascii="Times New Roman" w:hAnsi="Times New Roman"/>
          <w:szCs w:val="24"/>
          <w:lang w:val="en-GB"/>
        </w:rPr>
      </w:pPr>
    </w:p>
    <w:p w14:paraId="16FD9B42" w14:textId="77777777" w:rsidR="000E02E8" w:rsidRDefault="002A509C" w:rsidP="006E1B4B">
      <w:pPr>
        <w:pStyle w:val="Brdtekst"/>
        <w:spacing w:after="0" w:line="276" w:lineRule="auto"/>
        <w:ind w:firstLine="0"/>
        <w:rPr>
          <w:rFonts w:ascii="Times New Roman" w:hAnsi="Times New Roman"/>
          <w:szCs w:val="24"/>
          <w:lang w:val="en-GB"/>
        </w:rPr>
      </w:pPr>
      <w:r>
        <w:rPr>
          <w:rFonts w:ascii="Times New Roman" w:hAnsi="Times New Roman"/>
          <w:szCs w:val="24"/>
          <w:lang w:val="en-GB"/>
        </w:rPr>
        <w:t xml:space="preserve">Any findings of illegal substances or levels </w:t>
      </w:r>
      <w:r w:rsidR="007333A0">
        <w:rPr>
          <w:rFonts w:ascii="Times New Roman" w:hAnsi="Times New Roman"/>
          <w:szCs w:val="24"/>
          <w:lang w:val="en-GB"/>
        </w:rPr>
        <w:t xml:space="preserve">of contaminants </w:t>
      </w:r>
      <w:r>
        <w:rPr>
          <w:rFonts w:ascii="Times New Roman" w:hAnsi="Times New Roman"/>
          <w:szCs w:val="24"/>
          <w:lang w:val="en-GB"/>
        </w:rPr>
        <w:t xml:space="preserve">above legal limits are reported immediately to the </w:t>
      </w:r>
      <w:r w:rsidR="006E499B">
        <w:rPr>
          <w:rFonts w:ascii="Times New Roman" w:hAnsi="Times New Roman"/>
          <w:szCs w:val="24"/>
          <w:lang w:val="en-GB"/>
        </w:rPr>
        <w:t xml:space="preserve">NFSA. </w:t>
      </w:r>
      <w:r w:rsidR="000E02E8">
        <w:rPr>
          <w:rFonts w:ascii="Times New Roman" w:hAnsi="Times New Roman"/>
          <w:szCs w:val="24"/>
          <w:lang w:val="en-GB"/>
        </w:rPr>
        <w:t xml:space="preserve">The </w:t>
      </w:r>
      <w:r w:rsidR="00662EE7">
        <w:rPr>
          <w:rFonts w:ascii="Times New Roman" w:hAnsi="Times New Roman"/>
          <w:szCs w:val="24"/>
          <w:lang w:val="en-GB"/>
        </w:rPr>
        <w:t>main data</w:t>
      </w:r>
      <w:r w:rsidR="000E02E8">
        <w:rPr>
          <w:rFonts w:ascii="Times New Roman" w:hAnsi="Times New Roman"/>
          <w:szCs w:val="24"/>
          <w:lang w:val="en-GB"/>
        </w:rPr>
        <w:t xml:space="preserve"> are </w:t>
      </w:r>
      <w:r w:rsidR="00662EE7">
        <w:rPr>
          <w:rFonts w:ascii="Times New Roman" w:hAnsi="Times New Roman"/>
          <w:szCs w:val="24"/>
          <w:lang w:val="en-GB"/>
        </w:rPr>
        <w:t xml:space="preserve">public available in a </w:t>
      </w:r>
      <w:r w:rsidR="000E02E8">
        <w:rPr>
          <w:rFonts w:ascii="Times New Roman" w:hAnsi="Times New Roman"/>
          <w:szCs w:val="24"/>
          <w:lang w:val="en-GB"/>
        </w:rPr>
        <w:t xml:space="preserve">Seafood database </w:t>
      </w:r>
      <w:r w:rsidR="000E02E8">
        <w:rPr>
          <w:rFonts w:ascii="Open Sans" w:hAnsi="Open Sans" w:cs="Helvetica"/>
          <w:color w:val="333333"/>
          <w:lang w:val="en"/>
        </w:rPr>
        <w:t xml:space="preserve">where you can search for and compare the contents of contaminants and nutrients in fish and other seafood </w:t>
      </w:r>
      <w:hyperlink r:id="rId9" w:anchor="search/" w:history="1">
        <w:r w:rsidR="000E02E8" w:rsidRPr="00131B4B">
          <w:rPr>
            <w:rStyle w:val="Hyperkobling"/>
            <w:rFonts w:ascii="Times New Roman" w:hAnsi="Times New Roman"/>
            <w:szCs w:val="24"/>
            <w:lang w:val="en-GB"/>
          </w:rPr>
          <w:t>https://sjomatdata.nifes.no/#search/</w:t>
        </w:r>
      </w:hyperlink>
      <w:r w:rsidR="000E02E8">
        <w:rPr>
          <w:rFonts w:ascii="Times New Roman" w:hAnsi="Times New Roman"/>
          <w:szCs w:val="24"/>
          <w:lang w:val="en-GB"/>
        </w:rPr>
        <w:t>.</w:t>
      </w:r>
    </w:p>
    <w:p w14:paraId="1A39E974" w14:textId="77777777" w:rsidR="006E499B" w:rsidRPr="00904102" w:rsidRDefault="006E499B" w:rsidP="006E1B4B">
      <w:pPr>
        <w:pStyle w:val="Brdtekst"/>
        <w:spacing w:after="0" w:line="276" w:lineRule="auto"/>
        <w:ind w:firstLine="0"/>
        <w:rPr>
          <w:rFonts w:ascii="Times New Roman" w:hAnsi="Times New Roman"/>
          <w:szCs w:val="24"/>
          <w:lang w:val="en-GB"/>
        </w:rPr>
      </w:pPr>
    </w:p>
    <w:p w14:paraId="3ABDBCA4" w14:textId="77777777" w:rsidR="006E1B4B" w:rsidRPr="00904102" w:rsidRDefault="006E1B4B" w:rsidP="006E1B4B">
      <w:pPr>
        <w:pStyle w:val="Overskrift2"/>
        <w:spacing w:before="0"/>
        <w:rPr>
          <w:lang w:val="en-GB"/>
        </w:rPr>
      </w:pPr>
      <w:r w:rsidRPr="00904102">
        <w:rPr>
          <w:lang w:val="en-GB"/>
        </w:rPr>
        <w:t>Research</w:t>
      </w:r>
    </w:p>
    <w:p w14:paraId="1BFAAD95" w14:textId="0197D735" w:rsidR="004F31E0" w:rsidRDefault="004F31E0" w:rsidP="006E1B4B">
      <w:pPr>
        <w:pStyle w:val="Brdtekst"/>
        <w:spacing w:after="0" w:line="276" w:lineRule="auto"/>
        <w:ind w:firstLine="0"/>
        <w:rPr>
          <w:rFonts w:ascii="Times New Roman" w:hAnsi="Times New Roman"/>
          <w:szCs w:val="24"/>
          <w:lang w:val="en-GB"/>
        </w:rPr>
      </w:pPr>
      <w:r w:rsidRPr="00904102">
        <w:rPr>
          <w:rFonts w:ascii="Times New Roman" w:hAnsi="Times New Roman"/>
          <w:szCs w:val="24"/>
          <w:lang w:val="en-GB"/>
        </w:rPr>
        <w:t xml:space="preserve">A wide range of </w:t>
      </w:r>
      <w:r w:rsidR="002524B5">
        <w:rPr>
          <w:rFonts w:ascii="Times New Roman" w:hAnsi="Times New Roman"/>
          <w:szCs w:val="24"/>
          <w:lang w:val="en-GB"/>
        </w:rPr>
        <w:t xml:space="preserve">relevant </w:t>
      </w:r>
      <w:r w:rsidRPr="00904102">
        <w:rPr>
          <w:rFonts w:ascii="Times New Roman" w:hAnsi="Times New Roman"/>
          <w:szCs w:val="24"/>
          <w:lang w:val="en-GB"/>
        </w:rPr>
        <w:t xml:space="preserve">research projects </w:t>
      </w:r>
      <w:r w:rsidR="007333A0">
        <w:rPr>
          <w:rFonts w:ascii="Times New Roman" w:hAnsi="Times New Roman"/>
          <w:szCs w:val="24"/>
          <w:lang w:val="en-GB"/>
        </w:rPr>
        <w:t>increase</w:t>
      </w:r>
      <w:r w:rsidRPr="00904102">
        <w:rPr>
          <w:rFonts w:ascii="Times New Roman" w:hAnsi="Times New Roman"/>
          <w:szCs w:val="24"/>
          <w:lang w:val="en-GB"/>
        </w:rPr>
        <w:t xml:space="preserve"> the knowledge base for advice on </w:t>
      </w:r>
      <w:r w:rsidR="00942484">
        <w:rPr>
          <w:rFonts w:ascii="Times New Roman" w:hAnsi="Times New Roman"/>
          <w:szCs w:val="24"/>
          <w:lang w:val="en-GB"/>
        </w:rPr>
        <w:t>aspects related to seafood safety and health</w:t>
      </w:r>
      <w:r w:rsidR="002524B5">
        <w:rPr>
          <w:rFonts w:ascii="Times New Roman" w:hAnsi="Times New Roman"/>
          <w:szCs w:val="24"/>
          <w:lang w:val="en-GB"/>
        </w:rPr>
        <w:t>. They cover i</w:t>
      </w:r>
      <w:r w:rsidR="00942484">
        <w:rPr>
          <w:rFonts w:ascii="Times New Roman" w:hAnsi="Times New Roman"/>
          <w:szCs w:val="24"/>
          <w:lang w:val="en-GB"/>
        </w:rPr>
        <w:t xml:space="preserve">dentifying sources and </w:t>
      </w:r>
      <w:r w:rsidR="0047492D">
        <w:rPr>
          <w:rFonts w:ascii="Times New Roman" w:hAnsi="Times New Roman"/>
          <w:szCs w:val="24"/>
          <w:lang w:val="en-GB"/>
        </w:rPr>
        <w:t xml:space="preserve">potential </w:t>
      </w:r>
      <w:r w:rsidR="00942484">
        <w:rPr>
          <w:rFonts w:ascii="Times New Roman" w:hAnsi="Times New Roman"/>
          <w:szCs w:val="24"/>
          <w:lang w:val="en-GB"/>
        </w:rPr>
        <w:t xml:space="preserve">transfer of contaminants to seafood, </w:t>
      </w:r>
      <w:r w:rsidR="0047492D">
        <w:rPr>
          <w:rFonts w:ascii="Times New Roman" w:hAnsi="Times New Roman"/>
          <w:szCs w:val="24"/>
          <w:lang w:val="en-GB"/>
        </w:rPr>
        <w:t>micro- and nanoplastic</w:t>
      </w:r>
      <w:r w:rsidR="00F06E52">
        <w:rPr>
          <w:rFonts w:ascii="Times New Roman" w:hAnsi="Times New Roman"/>
          <w:szCs w:val="24"/>
          <w:lang w:val="en-GB"/>
        </w:rPr>
        <w:t>s</w:t>
      </w:r>
      <w:r w:rsidR="00714D8E">
        <w:rPr>
          <w:rFonts w:ascii="Times New Roman" w:hAnsi="Times New Roman"/>
          <w:szCs w:val="24"/>
          <w:lang w:val="en-GB"/>
        </w:rPr>
        <w:t xml:space="preserve">, </w:t>
      </w:r>
      <w:r w:rsidR="00942484">
        <w:rPr>
          <w:rFonts w:ascii="Times New Roman" w:hAnsi="Times New Roman"/>
          <w:szCs w:val="24"/>
          <w:lang w:val="en-GB"/>
        </w:rPr>
        <w:t>bacteria resistant to antibiotics, mapping of fjords before disposal of mining waste, determine the nutrient status in selected Norwegian populations and how an intake of seafood affects nutrients status and health</w:t>
      </w:r>
      <w:r w:rsidR="00182CBD">
        <w:rPr>
          <w:rFonts w:ascii="Times New Roman" w:hAnsi="Times New Roman"/>
          <w:szCs w:val="24"/>
          <w:lang w:val="en-GB"/>
        </w:rPr>
        <w:t xml:space="preserve"> and </w:t>
      </w:r>
      <w:r w:rsidR="00942484">
        <w:rPr>
          <w:rFonts w:ascii="Times New Roman" w:hAnsi="Times New Roman"/>
          <w:szCs w:val="24"/>
          <w:lang w:val="en-GB"/>
        </w:rPr>
        <w:t>how nutr</w:t>
      </w:r>
      <w:r w:rsidR="006037DE">
        <w:rPr>
          <w:rFonts w:ascii="Times New Roman" w:hAnsi="Times New Roman"/>
          <w:szCs w:val="24"/>
          <w:lang w:val="en-GB"/>
        </w:rPr>
        <w:t>ients and contaminants interact and affect</w:t>
      </w:r>
      <w:r w:rsidR="00182CBD">
        <w:rPr>
          <w:rFonts w:ascii="Times New Roman" w:hAnsi="Times New Roman"/>
          <w:szCs w:val="24"/>
          <w:lang w:val="en-GB"/>
        </w:rPr>
        <w:t xml:space="preserve"> health outcomes in both animals and humans. In addition, how new marine resources can be used in a sustainable manner and the role of seafood in relation to food and nutrition security.</w:t>
      </w:r>
      <w:r w:rsidR="007333A0">
        <w:rPr>
          <w:rFonts w:ascii="Times New Roman" w:hAnsi="Times New Roman"/>
          <w:szCs w:val="24"/>
          <w:lang w:val="en-GB"/>
        </w:rPr>
        <w:t xml:space="preserve"> To be ahead of possible new emerging contaminants in seafood, we are collaborating continuously with international and national research</w:t>
      </w:r>
      <w:r w:rsidR="00DB383B">
        <w:rPr>
          <w:rFonts w:ascii="Times New Roman" w:hAnsi="Times New Roman"/>
          <w:szCs w:val="24"/>
          <w:lang w:val="en-GB"/>
        </w:rPr>
        <w:t>ers</w:t>
      </w:r>
      <w:r w:rsidR="007333A0">
        <w:rPr>
          <w:rFonts w:ascii="Times New Roman" w:hAnsi="Times New Roman"/>
          <w:szCs w:val="24"/>
          <w:lang w:val="en-GB"/>
        </w:rPr>
        <w:t xml:space="preserve">. </w:t>
      </w:r>
    </w:p>
    <w:p w14:paraId="5A543D09" w14:textId="77777777" w:rsidR="00137B7E" w:rsidRPr="00904102" w:rsidRDefault="00137B7E" w:rsidP="006E1B4B">
      <w:pPr>
        <w:pStyle w:val="Brdtekst"/>
        <w:spacing w:after="0" w:line="276" w:lineRule="auto"/>
        <w:ind w:firstLine="0"/>
        <w:rPr>
          <w:rFonts w:ascii="Times New Roman" w:hAnsi="Times New Roman"/>
          <w:szCs w:val="24"/>
          <w:lang w:val="en-GB"/>
        </w:rPr>
      </w:pPr>
    </w:p>
    <w:p w14:paraId="46F3C629" w14:textId="1B33356D" w:rsidR="000F1C8B" w:rsidRPr="00904102" w:rsidRDefault="006E1B4B" w:rsidP="00A037E3">
      <w:pPr>
        <w:pStyle w:val="Overskrift2"/>
        <w:spacing w:before="0"/>
        <w:rPr>
          <w:lang w:val="en-GB"/>
        </w:rPr>
      </w:pPr>
      <w:r w:rsidRPr="00904102">
        <w:rPr>
          <w:lang w:val="en-GB"/>
        </w:rPr>
        <w:t>Advice</w:t>
      </w:r>
    </w:p>
    <w:p w14:paraId="1105F2BB" w14:textId="660755AB" w:rsidR="00182CBD" w:rsidRDefault="00714D8E" w:rsidP="009421A1">
      <w:pPr>
        <w:rPr>
          <w:rFonts w:ascii="Times New Roman" w:hAnsi="Times New Roman" w:cs="Times New Roman"/>
          <w:lang w:val="en-US"/>
        </w:rPr>
      </w:pPr>
      <w:r>
        <w:rPr>
          <w:rFonts w:ascii="Times New Roman" w:hAnsi="Times New Roman" w:cs="Times New Roman"/>
          <w:lang w:val="en-US"/>
        </w:rPr>
        <w:t>Each year IMR</w:t>
      </w:r>
      <w:r w:rsidR="00182CBD">
        <w:rPr>
          <w:rFonts w:ascii="Times New Roman" w:hAnsi="Times New Roman" w:cs="Times New Roman"/>
          <w:lang w:val="en-US"/>
        </w:rPr>
        <w:t xml:space="preserve"> gives advice on seafood safety and health through the reports to the various national and international authorities. </w:t>
      </w:r>
      <w:r w:rsidR="003432E0">
        <w:rPr>
          <w:rFonts w:ascii="Times New Roman" w:hAnsi="Times New Roman" w:cs="Times New Roman"/>
          <w:lang w:val="en-US"/>
        </w:rPr>
        <w:t xml:space="preserve">Norway is one of the world largest exporters of fish and the reports and </w:t>
      </w:r>
      <w:r w:rsidR="002524B5">
        <w:rPr>
          <w:rFonts w:ascii="Times New Roman" w:hAnsi="Times New Roman" w:cs="Times New Roman"/>
          <w:lang w:val="en-US"/>
        </w:rPr>
        <w:t>advice</w:t>
      </w:r>
      <w:r w:rsidR="006037DE">
        <w:rPr>
          <w:rFonts w:ascii="Times New Roman" w:hAnsi="Times New Roman" w:cs="Times New Roman"/>
          <w:lang w:val="en-US"/>
        </w:rPr>
        <w:t xml:space="preserve"> from </w:t>
      </w:r>
      <w:r>
        <w:rPr>
          <w:rFonts w:ascii="Times New Roman" w:hAnsi="Times New Roman" w:cs="Times New Roman"/>
          <w:lang w:val="en-US"/>
        </w:rPr>
        <w:t xml:space="preserve">IMR </w:t>
      </w:r>
      <w:r w:rsidR="006037DE">
        <w:rPr>
          <w:rFonts w:ascii="Times New Roman" w:hAnsi="Times New Roman" w:cs="Times New Roman"/>
          <w:lang w:val="en-US"/>
        </w:rPr>
        <w:t>form</w:t>
      </w:r>
      <w:r w:rsidR="003432E0">
        <w:rPr>
          <w:rFonts w:ascii="Times New Roman" w:hAnsi="Times New Roman" w:cs="Times New Roman"/>
          <w:lang w:val="en-US"/>
        </w:rPr>
        <w:t xml:space="preserve"> the fundament for the seafood safety and health of Norwegian seafood to a global market. </w:t>
      </w:r>
      <w:r w:rsidR="00182CBD">
        <w:rPr>
          <w:rFonts w:ascii="Times New Roman" w:hAnsi="Times New Roman" w:cs="Times New Roman"/>
          <w:lang w:val="en-US"/>
        </w:rPr>
        <w:t xml:space="preserve">Based on the reports both national and international regulations and legislations </w:t>
      </w:r>
      <w:r>
        <w:rPr>
          <w:rFonts w:ascii="Times New Roman" w:hAnsi="Times New Roman" w:cs="Times New Roman"/>
          <w:lang w:val="en-US"/>
        </w:rPr>
        <w:t>may be</w:t>
      </w:r>
      <w:r w:rsidR="00182CBD">
        <w:rPr>
          <w:rFonts w:ascii="Times New Roman" w:hAnsi="Times New Roman" w:cs="Times New Roman"/>
          <w:lang w:val="en-US"/>
        </w:rPr>
        <w:t xml:space="preserve"> affected, sometimes in disfa</w:t>
      </w:r>
      <w:r w:rsidR="006037DE">
        <w:rPr>
          <w:rFonts w:ascii="Times New Roman" w:hAnsi="Times New Roman" w:cs="Times New Roman"/>
          <w:lang w:val="en-US"/>
        </w:rPr>
        <w:t>vor and other times in favor of</w:t>
      </w:r>
      <w:r w:rsidR="00182CBD">
        <w:rPr>
          <w:rFonts w:ascii="Times New Roman" w:hAnsi="Times New Roman" w:cs="Times New Roman"/>
          <w:lang w:val="en-US"/>
        </w:rPr>
        <w:t xml:space="preserve"> </w:t>
      </w:r>
      <w:r w:rsidR="003432E0">
        <w:rPr>
          <w:rFonts w:ascii="Times New Roman" w:hAnsi="Times New Roman" w:cs="Times New Roman"/>
          <w:lang w:val="en-US"/>
        </w:rPr>
        <w:t>the seafood industry.</w:t>
      </w:r>
    </w:p>
    <w:p w14:paraId="2C3DAFA0" w14:textId="77777777" w:rsidR="006E1B4B" w:rsidRPr="00904102" w:rsidRDefault="006E1B4B" w:rsidP="006E1B4B">
      <w:pPr>
        <w:pStyle w:val="Overskrift1"/>
        <w:ind w:right="3003"/>
        <w:rPr>
          <w:lang w:val="en-GB"/>
        </w:rPr>
      </w:pPr>
      <w:r w:rsidRPr="00904102">
        <w:rPr>
          <w:lang w:val="en-GB"/>
        </w:rPr>
        <w:t>future challenges</w:t>
      </w:r>
    </w:p>
    <w:p w14:paraId="55874FBC" w14:textId="4BA13510" w:rsidR="009421A1" w:rsidRPr="00642E46" w:rsidRDefault="00A037E3" w:rsidP="009421A1">
      <w:pPr>
        <w:rPr>
          <w:rFonts w:ascii="Times New Roman" w:hAnsi="Times New Roman" w:cs="Times New Roman"/>
          <w:lang w:val="en-US"/>
        </w:rPr>
      </w:pPr>
      <w:r w:rsidRPr="00642E46">
        <w:rPr>
          <w:rFonts w:ascii="Times New Roman" w:hAnsi="Times New Roman" w:cs="Times New Roman"/>
          <w:lang w:val="en-US"/>
        </w:rPr>
        <w:t>It is a political will in Norway for future sust</w:t>
      </w:r>
      <w:r w:rsidR="00904102" w:rsidRPr="00642E46">
        <w:rPr>
          <w:rFonts w:ascii="Times New Roman" w:hAnsi="Times New Roman" w:cs="Times New Roman"/>
          <w:lang w:val="en-US"/>
        </w:rPr>
        <w:t xml:space="preserve">ainable fisheries and growth in </w:t>
      </w:r>
      <w:r w:rsidR="00F601E7" w:rsidRPr="00642E46">
        <w:rPr>
          <w:rFonts w:ascii="Times New Roman" w:hAnsi="Times New Roman" w:cs="Times New Roman"/>
          <w:lang w:val="en-US"/>
        </w:rPr>
        <w:t>aquaculture</w:t>
      </w:r>
      <w:r w:rsidRPr="00642E46">
        <w:rPr>
          <w:rFonts w:ascii="Times New Roman" w:hAnsi="Times New Roman" w:cs="Times New Roman"/>
          <w:lang w:val="en-US"/>
        </w:rPr>
        <w:t xml:space="preserve">, </w:t>
      </w:r>
      <w:r w:rsidR="003432E0" w:rsidRPr="00642E46">
        <w:rPr>
          <w:rFonts w:ascii="Times New Roman" w:hAnsi="Times New Roman" w:cs="Times New Roman"/>
          <w:lang w:val="en-US"/>
        </w:rPr>
        <w:t xml:space="preserve">as well as </w:t>
      </w:r>
      <w:r w:rsidR="00C278EC" w:rsidRPr="00642E46">
        <w:rPr>
          <w:rFonts w:ascii="Times New Roman" w:hAnsi="Times New Roman" w:cs="Times New Roman"/>
          <w:lang w:val="en-US"/>
        </w:rPr>
        <w:t xml:space="preserve">addressing </w:t>
      </w:r>
      <w:r w:rsidR="003432E0" w:rsidRPr="00642E46">
        <w:rPr>
          <w:rFonts w:ascii="Times New Roman" w:hAnsi="Times New Roman" w:cs="Times New Roman"/>
          <w:lang w:val="en-US"/>
        </w:rPr>
        <w:t xml:space="preserve">the role of </w:t>
      </w:r>
      <w:r w:rsidR="007333A0" w:rsidRPr="00642E46">
        <w:rPr>
          <w:rFonts w:ascii="Times New Roman" w:hAnsi="Times New Roman" w:cs="Times New Roman"/>
          <w:lang w:val="en-US"/>
        </w:rPr>
        <w:t xml:space="preserve">seafood </w:t>
      </w:r>
      <w:r w:rsidR="003432E0" w:rsidRPr="00642E46">
        <w:rPr>
          <w:rFonts w:ascii="Times New Roman" w:hAnsi="Times New Roman" w:cs="Times New Roman"/>
          <w:lang w:val="en-US"/>
        </w:rPr>
        <w:t>in food security</w:t>
      </w:r>
      <w:r w:rsidR="00714D8E">
        <w:rPr>
          <w:rFonts w:ascii="Times New Roman" w:hAnsi="Times New Roman" w:cs="Times New Roman"/>
          <w:lang w:val="en-US"/>
        </w:rPr>
        <w:t xml:space="preserve"> and nutrition</w:t>
      </w:r>
      <w:r w:rsidR="003432E0" w:rsidRPr="00642E46">
        <w:rPr>
          <w:rFonts w:ascii="Times New Roman" w:hAnsi="Times New Roman" w:cs="Times New Roman"/>
          <w:lang w:val="en-US"/>
        </w:rPr>
        <w:t xml:space="preserve">. </w:t>
      </w:r>
      <w:r w:rsidR="00714D8E">
        <w:rPr>
          <w:rFonts w:ascii="Times New Roman" w:hAnsi="Times New Roman" w:cs="Times New Roman"/>
          <w:lang w:val="en-US"/>
        </w:rPr>
        <w:t>A 60 percent</w:t>
      </w:r>
      <w:r w:rsidR="00642E46" w:rsidRPr="00642E46">
        <w:rPr>
          <w:rFonts w:ascii="Times New Roman" w:hAnsi="Times New Roman" w:cs="Times New Roman"/>
          <w:lang w:val="en-US"/>
        </w:rPr>
        <w:t xml:space="preserve"> increase in</w:t>
      </w:r>
      <w:r w:rsidR="00642E46">
        <w:rPr>
          <w:rFonts w:ascii="Times New Roman" w:hAnsi="Times New Roman" w:cs="Times New Roman"/>
          <w:lang w:val="en-US"/>
        </w:rPr>
        <w:t xml:space="preserve"> the</w:t>
      </w:r>
      <w:r w:rsidR="00642E46" w:rsidRPr="00642E46">
        <w:rPr>
          <w:rFonts w:ascii="Times New Roman" w:hAnsi="Times New Roman" w:cs="Times New Roman"/>
          <w:lang w:val="en-US"/>
        </w:rPr>
        <w:t xml:space="preserve"> world food demand by 2050 has been estimated, and it is obvious that there is a strong need for increased food production based on sustainabl</w:t>
      </w:r>
      <w:r w:rsidR="00714D8E">
        <w:rPr>
          <w:rFonts w:ascii="Times New Roman" w:hAnsi="Times New Roman" w:cs="Times New Roman"/>
          <w:lang w:val="en-US"/>
        </w:rPr>
        <w:t>e food systems. Today, only 2-5 percent of our food supply comes</w:t>
      </w:r>
      <w:r w:rsidR="00642E46" w:rsidRPr="00642E46">
        <w:rPr>
          <w:rFonts w:ascii="Times New Roman" w:hAnsi="Times New Roman" w:cs="Times New Roman"/>
          <w:lang w:val="en-US"/>
        </w:rPr>
        <w:t xml:space="preserve"> from the ocean. Obviously, there is an immense potential for new marine food resources. The main challenge, in addition to the sustainability perspective, will be to verify the novel marine foods’ safety</w:t>
      </w:r>
      <w:r w:rsidR="00714D8E">
        <w:rPr>
          <w:rFonts w:ascii="Times New Roman" w:hAnsi="Times New Roman" w:cs="Times New Roman"/>
          <w:lang w:val="en-US"/>
        </w:rPr>
        <w:t xml:space="preserve"> for human consumptions</w:t>
      </w:r>
      <w:r w:rsidR="00642E46" w:rsidRPr="00642E46">
        <w:rPr>
          <w:rFonts w:ascii="Times New Roman" w:hAnsi="Times New Roman" w:cs="Times New Roman"/>
          <w:lang w:val="en-US"/>
        </w:rPr>
        <w:t>, as well as to understand the health aspect</w:t>
      </w:r>
      <w:r w:rsidR="00714D8E">
        <w:rPr>
          <w:rFonts w:ascii="Times New Roman" w:hAnsi="Times New Roman" w:cs="Times New Roman"/>
          <w:lang w:val="en-US"/>
        </w:rPr>
        <w:t>s</w:t>
      </w:r>
      <w:r w:rsidR="00642E46" w:rsidRPr="00642E46">
        <w:rPr>
          <w:rFonts w:ascii="Times New Roman" w:hAnsi="Times New Roman" w:cs="Times New Roman"/>
          <w:lang w:val="en-US"/>
        </w:rPr>
        <w:t xml:space="preserve"> of novel food</w:t>
      </w:r>
      <w:r w:rsidR="00714D8E">
        <w:rPr>
          <w:rFonts w:ascii="Times New Roman" w:hAnsi="Times New Roman" w:cs="Times New Roman"/>
          <w:lang w:val="en-US"/>
        </w:rPr>
        <w:t>s</w:t>
      </w:r>
      <w:r w:rsidR="00642E46" w:rsidRPr="00642E46">
        <w:rPr>
          <w:rFonts w:ascii="Times New Roman" w:hAnsi="Times New Roman" w:cs="Times New Roman"/>
          <w:lang w:val="en-US"/>
        </w:rPr>
        <w:t xml:space="preserve"> for the consumer.</w:t>
      </w:r>
    </w:p>
    <w:sectPr w:rsidR="009421A1" w:rsidRPr="00642E46" w:rsidSect="00EE3A87">
      <w:headerReference w:type="default" r:id="rId10"/>
      <w:footerReference w:type="default" r:id="rId11"/>
      <w:pgSz w:w="11906" w:h="16838" w:code="9"/>
      <w:pgMar w:top="1148" w:right="1050" w:bottom="1148" w:left="1050" w:header="51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D3AF" w14:textId="77777777" w:rsidR="0038593F" w:rsidRDefault="0038593F">
      <w:pPr>
        <w:spacing w:after="0" w:line="240" w:lineRule="auto"/>
      </w:pPr>
      <w:r>
        <w:separator/>
      </w:r>
    </w:p>
  </w:endnote>
  <w:endnote w:type="continuationSeparator" w:id="0">
    <w:p w14:paraId="097C05FB" w14:textId="77777777" w:rsidR="0038593F" w:rsidRDefault="0038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7D03" w14:textId="33912070" w:rsidR="00782BFA" w:rsidRPr="00EE3A87" w:rsidRDefault="00EE3A87" w:rsidP="00EE3A87">
    <w:pPr>
      <w:pStyle w:val="Bunntekst"/>
      <w:rPr>
        <w:smallCaps/>
        <w:sz w:val="24"/>
      </w:rPr>
    </w:pPr>
    <w:r>
      <w:rPr>
        <w:color w:val="7A7A7A" w:themeColor="accent1"/>
        <w:szCs w:val="20"/>
      </w:rPr>
      <w:t xml:space="preserve"> </w:t>
    </w:r>
    <w:r w:rsidR="0047580B">
      <w:rPr>
        <w:smallCaps/>
        <w:color w:val="7A7A7A" w:themeColor="accent1"/>
        <w:szCs w:val="20"/>
      </w:rPr>
      <w:t>Vers</w:t>
    </w:r>
    <w:r w:rsidR="008C6AE7">
      <w:rPr>
        <w:smallCaps/>
        <w:color w:val="7A7A7A" w:themeColor="accent1"/>
        <w:szCs w:val="20"/>
      </w:rPr>
      <w:t>i</w:t>
    </w:r>
    <w:r w:rsidR="00714D8E">
      <w:rPr>
        <w:smallCaps/>
        <w:color w:val="7A7A7A" w:themeColor="accent1"/>
        <w:szCs w:val="20"/>
      </w:rPr>
      <w:t>on 2</w:t>
    </w:r>
    <w:r w:rsidR="0047580B">
      <w:rPr>
        <w:smallCaps/>
        <w:color w:val="7A7A7A" w:themeColor="accent1"/>
        <w:szCs w:val="20"/>
      </w:rPr>
      <w:t>.</w:t>
    </w:r>
    <w:r w:rsidR="00093BDA">
      <w:rPr>
        <w:smallCaps/>
        <w:color w:val="7A7A7A" w:themeColor="accent1"/>
        <w:szCs w:val="20"/>
      </w:rPr>
      <w:t>0</w:t>
    </w:r>
    <w:r w:rsidR="00782BFA" w:rsidRPr="00EE3A87">
      <w:rPr>
        <w:smallCaps/>
        <w:color w:val="7A7A7A" w:themeColor="accent1"/>
        <w:szCs w:val="20"/>
      </w:rPr>
      <w:t xml:space="preserve"> – </w:t>
    </w:r>
    <w:r w:rsidR="00714D8E">
      <w:rPr>
        <w:smallCaps/>
        <w:color w:val="7A7A7A" w:themeColor="accent1"/>
        <w:szCs w:val="20"/>
      </w:rPr>
      <w:t xml:space="preserve"> jan </w:t>
    </w:r>
    <w:r w:rsidR="00782BFA" w:rsidRPr="00EE3A87">
      <w:rPr>
        <w:smallCaps/>
        <w:color w:val="7A7A7A" w:themeColor="accent1"/>
        <w:szCs w:val="20"/>
      </w:rPr>
      <w:t>201</w:t>
    </w:r>
    <w:r w:rsidR="00714D8E">
      <w:rPr>
        <w:smallCaps/>
        <w:color w:val="7A7A7A" w:themeColor="accent1"/>
        <w:szCs w:val="20"/>
      </w:rPr>
      <w:t>8</w:t>
    </w:r>
    <w:r w:rsidR="00782BFA" w:rsidRPr="00EE3A87">
      <w:rPr>
        <w:smallCaps/>
        <w:color w:val="7A7A7A" w:themeColor="accent1"/>
        <w:szCs w:val="20"/>
      </w:rPr>
      <w:t xml:space="preserve"> </w:t>
    </w:r>
  </w:p>
  <w:p w14:paraId="0A8085AE" w14:textId="77777777" w:rsidR="00175DFD" w:rsidRDefault="00175D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000F" w14:textId="77777777" w:rsidR="0038593F" w:rsidRDefault="0038593F">
      <w:pPr>
        <w:spacing w:after="0" w:line="240" w:lineRule="auto"/>
      </w:pPr>
      <w:r>
        <w:separator/>
      </w:r>
    </w:p>
  </w:footnote>
  <w:footnote w:type="continuationSeparator" w:id="0">
    <w:p w14:paraId="29088A6F" w14:textId="77777777" w:rsidR="0038593F" w:rsidRDefault="00385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31CE" w14:textId="5991B304" w:rsidR="00C37424" w:rsidRDefault="0038593F">
    <w:pPr>
      <w:pStyle w:val="Topptekst"/>
      <w:pBdr>
        <w:bottom w:val="single" w:sz="4" w:space="1" w:color="D9D9D9" w:themeColor="background1" w:themeShade="D9"/>
      </w:pBdr>
      <w:jc w:val="right"/>
      <w:rPr>
        <w:b/>
        <w:bCs/>
      </w:rPr>
    </w:pPr>
    <w:sdt>
      <w:sdtPr>
        <w:rPr>
          <w:color w:val="7F7F7F" w:themeColor="background1" w:themeShade="7F"/>
          <w:spacing w:val="60"/>
        </w:rPr>
        <w:id w:val="306988672"/>
        <w:docPartObj>
          <w:docPartGallery w:val="Page Numbers (Top of Page)"/>
          <w:docPartUnique/>
        </w:docPartObj>
      </w:sdtPr>
      <w:sdtEndPr>
        <w:rPr>
          <w:b/>
          <w:bCs/>
          <w:color w:val="auto"/>
          <w:spacing w:val="0"/>
        </w:rPr>
      </w:sdtEndPr>
      <w:sdtContent>
        <w:r w:rsidR="000E2115">
          <w:rPr>
            <w:color w:val="7F7F7F" w:themeColor="background1" w:themeShade="7F"/>
            <w:spacing w:val="60"/>
          </w:rPr>
          <w:t>03</w:t>
        </w:r>
        <w:r w:rsidR="00585B37">
          <w:rPr>
            <w:color w:val="7F7F7F" w:themeColor="background1" w:themeShade="7F"/>
            <w:spacing w:val="60"/>
          </w:rPr>
          <w:t>.</w:t>
        </w:r>
        <w:r w:rsidR="000E2115">
          <w:rPr>
            <w:color w:val="7F7F7F" w:themeColor="background1" w:themeShade="7F"/>
            <w:spacing w:val="60"/>
          </w:rPr>
          <w:t>01</w:t>
        </w:r>
        <w:r w:rsidR="00C37424">
          <w:rPr>
            <w:color w:val="7F7F7F" w:themeColor="background1" w:themeShade="7F"/>
            <w:spacing w:val="60"/>
          </w:rPr>
          <w:t>.201</w:t>
        </w:r>
        <w:r w:rsidR="000E2115">
          <w:rPr>
            <w:color w:val="7F7F7F" w:themeColor="background1" w:themeShade="7F"/>
            <w:spacing w:val="60"/>
          </w:rPr>
          <w:t>8</w:t>
        </w:r>
        <w:r w:rsidR="00C37424">
          <w:rPr>
            <w:color w:val="7F7F7F" w:themeColor="background1" w:themeShade="7F"/>
            <w:spacing w:val="60"/>
          </w:rPr>
          <w:t xml:space="preserve">   </w:t>
        </w:r>
        <w:r w:rsidR="008C6AE7">
          <w:rPr>
            <w:color w:val="7F7F7F" w:themeColor="background1" w:themeShade="7F"/>
            <w:spacing w:val="60"/>
          </w:rPr>
          <w:t>Page</w:t>
        </w:r>
        <w:r w:rsidR="00C37424">
          <w:t xml:space="preserve"> | </w:t>
        </w:r>
        <w:r w:rsidR="00C37424">
          <w:fldChar w:fldCharType="begin"/>
        </w:r>
        <w:r w:rsidR="00C37424">
          <w:instrText>PAGE   \* MERGEFORMAT</w:instrText>
        </w:r>
        <w:r w:rsidR="00C37424">
          <w:fldChar w:fldCharType="separate"/>
        </w:r>
        <w:r w:rsidR="00974D7A" w:rsidRPr="00974D7A">
          <w:rPr>
            <w:b/>
            <w:bCs/>
            <w:noProof/>
          </w:rPr>
          <w:t>2</w:t>
        </w:r>
        <w:r w:rsidR="00C37424">
          <w:rPr>
            <w:b/>
            <w:bCs/>
          </w:rPr>
          <w:fldChar w:fldCharType="end"/>
        </w:r>
      </w:sdtContent>
    </w:sdt>
  </w:p>
  <w:p w14:paraId="11E18DB2" w14:textId="77777777" w:rsidR="008A1E6A" w:rsidRDefault="008A1E6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B78"/>
    <w:multiLevelType w:val="hybridMultilevel"/>
    <w:tmpl w:val="2E9A2D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534451"/>
    <w:multiLevelType w:val="hybridMultilevel"/>
    <w:tmpl w:val="EEE0C5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6D7D83"/>
    <w:multiLevelType w:val="hybridMultilevel"/>
    <w:tmpl w:val="562081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9907925"/>
    <w:multiLevelType w:val="hybridMultilevel"/>
    <w:tmpl w:val="AB742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1B65F0"/>
    <w:multiLevelType w:val="hybridMultilevel"/>
    <w:tmpl w:val="3C84E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3DF06A1"/>
    <w:multiLevelType w:val="hybridMultilevel"/>
    <w:tmpl w:val="1FE62F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F93690"/>
    <w:multiLevelType w:val="multilevel"/>
    <w:tmpl w:val="054A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E2601"/>
    <w:multiLevelType w:val="hybridMultilevel"/>
    <w:tmpl w:val="E166C5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DCD5373"/>
    <w:multiLevelType w:val="hybridMultilevel"/>
    <w:tmpl w:val="47341F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4E72C55"/>
    <w:multiLevelType w:val="hybridMultilevel"/>
    <w:tmpl w:val="36827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1"/>
  </w:num>
  <w:num w:numId="6">
    <w:abstractNumId w:val="9"/>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CA"/>
    <w:rsid w:val="000052CA"/>
    <w:rsid w:val="0001383A"/>
    <w:rsid w:val="00032318"/>
    <w:rsid w:val="00036D8F"/>
    <w:rsid w:val="00040406"/>
    <w:rsid w:val="00056D16"/>
    <w:rsid w:val="00064EB7"/>
    <w:rsid w:val="00072F5A"/>
    <w:rsid w:val="00093BDA"/>
    <w:rsid w:val="000A3C44"/>
    <w:rsid w:val="000B08BE"/>
    <w:rsid w:val="000B2EE7"/>
    <w:rsid w:val="000B7748"/>
    <w:rsid w:val="000C388D"/>
    <w:rsid w:val="000D1CF7"/>
    <w:rsid w:val="000E02E8"/>
    <w:rsid w:val="000E2115"/>
    <w:rsid w:val="000E42F6"/>
    <w:rsid w:val="000E658C"/>
    <w:rsid w:val="000F1C8B"/>
    <w:rsid w:val="000F53B4"/>
    <w:rsid w:val="0011195E"/>
    <w:rsid w:val="00116947"/>
    <w:rsid w:val="001219CD"/>
    <w:rsid w:val="001244F6"/>
    <w:rsid w:val="001255FC"/>
    <w:rsid w:val="00130BFE"/>
    <w:rsid w:val="00132849"/>
    <w:rsid w:val="00137B7E"/>
    <w:rsid w:val="001415E2"/>
    <w:rsid w:val="00143D50"/>
    <w:rsid w:val="001505D6"/>
    <w:rsid w:val="00160161"/>
    <w:rsid w:val="00170587"/>
    <w:rsid w:val="00170A9E"/>
    <w:rsid w:val="00175DFD"/>
    <w:rsid w:val="00182CBD"/>
    <w:rsid w:val="00182D9F"/>
    <w:rsid w:val="001876D6"/>
    <w:rsid w:val="001A0965"/>
    <w:rsid w:val="001A2A0E"/>
    <w:rsid w:val="001A3095"/>
    <w:rsid w:val="001C0ADD"/>
    <w:rsid w:val="001C4B31"/>
    <w:rsid w:val="001C4EF4"/>
    <w:rsid w:val="001D534E"/>
    <w:rsid w:val="001F4109"/>
    <w:rsid w:val="001F4AEA"/>
    <w:rsid w:val="001F54F7"/>
    <w:rsid w:val="0022279A"/>
    <w:rsid w:val="00223D86"/>
    <w:rsid w:val="002245AA"/>
    <w:rsid w:val="002376EA"/>
    <w:rsid w:val="002524B5"/>
    <w:rsid w:val="002629CA"/>
    <w:rsid w:val="00266F8A"/>
    <w:rsid w:val="00277827"/>
    <w:rsid w:val="002830AD"/>
    <w:rsid w:val="002865CA"/>
    <w:rsid w:val="00290637"/>
    <w:rsid w:val="002971F9"/>
    <w:rsid w:val="002A509C"/>
    <w:rsid w:val="002A651F"/>
    <w:rsid w:val="002B35A6"/>
    <w:rsid w:val="002B4380"/>
    <w:rsid w:val="002C42F3"/>
    <w:rsid w:val="002D03E0"/>
    <w:rsid w:val="002D13CC"/>
    <w:rsid w:val="002E2FB1"/>
    <w:rsid w:val="00324CD0"/>
    <w:rsid w:val="00334A31"/>
    <w:rsid w:val="003432E0"/>
    <w:rsid w:val="00346619"/>
    <w:rsid w:val="00363B46"/>
    <w:rsid w:val="003655A6"/>
    <w:rsid w:val="00373161"/>
    <w:rsid w:val="0038459E"/>
    <w:rsid w:val="0038593F"/>
    <w:rsid w:val="00391085"/>
    <w:rsid w:val="003A229A"/>
    <w:rsid w:val="003C043E"/>
    <w:rsid w:val="003D37F1"/>
    <w:rsid w:val="003F2D51"/>
    <w:rsid w:val="0040019C"/>
    <w:rsid w:val="004147E3"/>
    <w:rsid w:val="00420BEA"/>
    <w:rsid w:val="00432E2E"/>
    <w:rsid w:val="00437465"/>
    <w:rsid w:val="0045467B"/>
    <w:rsid w:val="00463BAF"/>
    <w:rsid w:val="00464A4E"/>
    <w:rsid w:val="00473DB7"/>
    <w:rsid w:val="0047492D"/>
    <w:rsid w:val="00475099"/>
    <w:rsid w:val="0047580B"/>
    <w:rsid w:val="00481251"/>
    <w:rsid w:val="00484175"/>
    <w:rsid w:val="00486874"/>
    <w:rsid w:val="00486B82"/>
    <w:rsid w:val="00486CD2"/>
    <w:rsid w:val="00490140"/>
    <w:rsid w:val="00494321"/>
    <w:rsid w:val="004A250C"/>
    <w:rsid w:val="004A49B7"/>
    <w:rsid w:val="004B1847"/>
    <w:rsid w:val="004C4435"/>
    <w:rsid w:val="004D2316"/>
    <w:rsid w:val="004D465B"/>
    <w:rsid w:val="004D5A85"/>
    <w:rsid w:val="004E2256"/>
    <w:rsid w:val="004E53CB"/>
    <w:rsid w:val="004E5ECD"/>
    <w:rsid w:val="004E74F9"/>
    <w:rsid w:val="004F31E0"/>
    <w:rsid w:val="004F4728"/>
    <w:rsid w:val="00502277"/>
    <w:rsid w:val="00516528"/>
    <w:rsid w:val="00523535"/>
    <w:rsid w:val="00523652"/>
    <w:rsid w:val="00527A90"/>
    <w:rsid w:val="00543439"/>
    <w:rsid w:val="00565228"/>
    <w:rsid w:val="005749FA"/>
    <w:rsid w:val="00576B72"/>
    <w:rsid w:val="00585B37"/>
    <w:rsid w:val="0059010C"/>
    <w:rsid w:val="00596914"/>
    <w:rsid w:val="005A23C9"/>
    <w:rsid w:val="005B69B8"/>
    <w:rsid w:val="005C3554"/>
    <w:rsid w:val="005D7AAC"/>
    <w:rsid w:val="005E3975"/>
    <w:rsid w:val="005E4332"/>
    <w:rsid w:val="005E74BB"/>
    <w:rsid w:val="005F4DCC"/>
    <w:rsid w:val="005F6194"/>
    <w:rsid w:val="00600B5E"/>
    <w:rsid w:val="006037DE"/>
    <w:rsid w:val="006111E8"/>
    <w:rsid w:val="00621996"/>
    <w:rsid w:val="006221A3"/>
    <w:rsid w:val="0062594C"/>
    <w:rsid w:val="006316BD"/>
    <w:rsid w:val="00633D56"/>
    <w:rsid w:val="006348CD"/>
    <w:rsid w:val="00642E46"/>
    <w:rsid w:val="00644E42"/>
    <w:rsid w:val="006503A5"/>
    <w:rsid w:val="00662EE7"/>
    <w:rsid w:val="00663712"/>
    <w:rsid w:val="006814BC"/>
    <w:rsid w:val="00693AAC"/>
    <w:rsid w:val="006A4016"/>
    <w:rsid w:val="006A462A"/>
    <w:rsid w:val="006B2234"/>
    <w:rsid w:val="006C5CDC"/>
    <w:rsid w:val="006D0881"/>
    <w:rsid w:val="006E1B4B"/>
    <w:rsid w:val="006E499B"/>
    <w:rsid w:val="006F77DC"/>
    <w:rsid w:val="0071290F"/>
    <w:rsid w:val="00714D8E"/>
    <w:rsid w:val="00715F79"/>
    <w:rsid w:val="007248E8"/>
    <w:rsid w:val="00726BB9"/>
    <w:rsid w:val="007333A0"/>
    <w:rsid w:val="0073342D"/>
    <w:rsid w:val="007446AC"/>
    <w:rsid w:val="00750119"/>
    <w:rsid w:val="00750C24"/>
    <w:rsid w:val="0075328A"/>
    <w:rsid w:val="0075536F"/>
    <w:rsid w:val="00764536"/>
    <w:rsid w:val="00771D5A"/>
    <w:rsid w:val="007733CB"/>
    <w:rsid w:val="007745BE"/>
    <w:rsid w:val="00782BFA"/>
    <w:rsid w:val="00786CE6"/>
    <w:rsid w:val="0079059C"/>
    <w:rsid w:val="00794765"/>
    <w:rsid w:val="00795A71"/>
    <w:rsid w:val="007A2AF0"/>
    <w:rsid w:val="007A4795"/>
    <w:rsid w:val="007B61C9"/>
    <w:rsid w:val="007E772F"/>
    <w:rsid w:val="007F31DF"/>
    <w:rsid w:val="00801614"/>
    <w:rsid w:val="00803ED0"/>
    <w:rsid w:val="0081670B"/>
    <w:rsid w:val="00817F42"/>
    <w:rsid w:val="00820512"/>
    <w:rsid w:val="0082199A"/>
    <w:rsid w:val="00826E6E"/>
    <w:rsid w:val="00840480"/>
    <w:rsid w:val="008414C4"/>
    <w:rsid w:val="008605B0"/>
    <w:rsid w:val="00881721"/>
    <w:rsid w:val="00881D33"/>
    <w:rsid w:val="008830DC"/>
    <w:rsid w:val="00890FFD"/>
    <w:rsid w:val="008A1E6A"/>
    <w:rsid w:val="008C4151"/>
    <w:rsid w:val="008C602F"/>
    <w:rsid w:val="008C6AE7"/>
    <w:rsid w:val="008C7E8C"/>
    <w:rsid w:val="008D23F1"/>
    <w:rsid w:val="008D5CAD"/>
    <w:rsid w:val="008E2E48"/>
    <w:rsid w:val="0090327D"/>
    <w:rsid w:val="00903BD8"/>
    <w:rsid w:val="00904102"/>
    <w:rsid w:val="00907479"/>
    <w:rsid w:val="00910159"/>
    <w:rsid w:val="00915000"/>
    <w:rsid w:val="00933E70"/>
    <w:rsid w:val="009375FC"/>
    <w:rsid w:val="009421A1"/>
    <w:rsid w:val="00942484"/>
    <w:rsid w:val="00946663"/>
    <w:rsid w:val="00947E72"/>
    <w:rsid w:val="00951543"/>
    <w:rsid w:val="0095393A"/>
    <w:rsid w:val="00967FDD"/>
    <w:rsid w:val="00970D0D"/>
    <w:rsid w:val="0097248A"/>
    <w:rsid w:val="00972DA3"/>
    <w:rsid w:val="0097456C"/>
    <w:rsid w:val="00974D7A"/>
    <w:rsid w:val="00985627"/>
    <w:rsid w:val="009934DA"/>
    <w:rsid w:val="009B6F79"/>
    <w:rsid w:val="009C1908"/>
    <w:rsid w:val="00A002C1"/>
    <w:rsid w:val="00A037E3"/>
    <w:rsid w:val="00A100F5"/>
    <w:rsid w:val="00A12FAE"/>
    <w:rsid w:val="00A22F1E"/>
    <w:rsid w:val="00A60EE6"/>
    <w:rsid w:val="00A67C2F"/>
    <w:rsid w:val="00A73521"/>
    <w:rsid w:val="00A84F58"/>
    <w:rsid w:val="00A85B95"/>
    <w:rsid w:val="00A863C4"/>
    <w:rsid w:val="00A8693A"/>
    <w:rsid w:val="00A9479C"/>
    <w:rsid w:val="00A95AF1"/>
    <w:rsid w:val="00A97F82"/>
    <w:rsid w:val="00AA4A09"/>
    <w:rsid w:val="00AC1189"/>
    <w:rsid w:val="00AE46E2"/>
    <w:rsid w:val="00AE4DC8"/>
    <w:rsid w:val="00AE689B"/>
    <w:rsid w:val="00AE6E34"/>
    <w:rsid w:val="00AF19C6"/>
    <w:rsid w:val="00AF2F86"/>
    <w:rsid w:val="00AF4404"/>
    <w:rsid w:val="00AF7A5A"/>
    <w:rsid w:val="00B02C41"/>
    <w:rsid w:val="00B06B28"/>
    <w:rsid w:val="00B1322E"/>
    <w:rsid w:val="00B13907"/>
    <w:rsid w:val="00B13B62"/>
    <w:rsid w:val="00B41FD7"/>
    <w:rsid w:val="00B678AE"/>
    <w:rsid w:val="00B73132"/>
    <w:rsid w:val="00B806F1"/>
    <w:rsid w:val="00B82938"/>
    <w:rsid w:val="00B931C5"/>
    <w:rsid w:val="00BA11C0"/>
    <w:rsid w:val="00BA2ABB"/>
    <w:rsid w:val="00BB09DD"/>
    <w:rsid w:val="00BC1CD1"/>
    <w:rsid w:val="00BD5A31"/>
    <w:rsid w:val="00BE0466"/>
    <w:rsid w:val="00BF050D"/>
    <w:rsid w:val="00BF3C86"/>
    <w:rsid w:val="00C022D5"/>
    <w:rsid w:val="00C115AF"/>
    <w:rsid w:val="00C11C10"/>
    <w:rsid w:val="00C278EC"/>
    <w:rsid w:val="00C37424"/>
    <w:rsid w:val="00C450DA"/>
    <w:rsid w:val="00C521C8"/>
    <w:rsid w:val="00C7070E"/>
    <w:rsid w:val="00C74D14"/>
    <w:rsid w:val="00C83422"/>
    <w:rsid w:val="00C9042E"/>
    <w:rsid w:val="00C917CA"/>
    <w:rsid w:val="00CA102C"/>
    <w:rsid w:val="00CA2374"/>
    <w:rsid w:val="00CB0B80"/>
    <w:rsid w:val="00CC0F91"/>
    <w:rsid w:val="00CC1A11"/>
    <w:rsid w:val="00CD3377"/>
    <w:rsid w:val="00CD7323"/>
    <w:rsid w:val="00CE35E3"/>
    <w:rsid w:val="00CF2EA7"/>
    <w:rsid w:val="00CF7F48"/>
    <w:rsid w:val="00D223FD"/>
    <w:rsid w:val="00D57DA0"/>
    <w:rsid w:val="00D60BD4"/>
    <w:rsid w:val="00D62600"/>
    <w:rsid w:val="00D661E1"/>
    <w:rsid w:val="00D72028"/>
    <w:rsid w:val="00D84993"/>
    <w:rsid w:val="00DB2A1B"/>
    <w:rsid w:val="00DB383B"/>
    <w:rsid w:val="00DB4316"/>
    <w:rsid w:val="00DB7F40"/>
    <w:rsid w:val="00DC1702"/>
    <w:rsid w:val="00DC72C8"/>
    <w:rsid w:val="00E02DED"/>
    <w:rsid w:val="00E06CF5"/>
    <w:rsid w:val="00E132D8"/>
    <w:rsid w:val="00E15A2B"/>
    <w:rsid w:val="00E23F55"/>
    <w:rsid w:val="00E43C47"/>
    <w:rsid w:val="00E47337"/>
    <w:rsid w:val="00E84A18"/>
    <w:rsid w:val="00E85C59"/>
    <w:rsid w:val="00E96C52"/>
    <w:rsid w:val="00EA1C2C"/>
    <w:rsid w:val="00EA626B"/>
    <w:rsid w:val="00EA74BC"/>
    <w:rsid w:val="00EB7901"/>
    <w:rsid w:val="00EC318A"/>
    <w:rsid w:val="00EC798C"/>
    <w:rsid w:val="00ED121B"/>
    <w:rsid w:val="00EE1B71"/>
    <w:rsid w:val="00EE3A87"/>
    <w:rsid w:val="00EE7C37"/>
    <w:rsid w:val="00EF1831"/>
    <w:rsid w:val="00F01E07"/>
    <w:rsid w:val="00F06E52"/>
    <w:rsid w:val="00F15C16"/>
    <w:rsid w:val="00F40829"/>
    <w:rsid w:val="00F46494"/>
    <w:rsid w:val="00F50C59"/>
    <w:rsid w:val="00F54174"/>
    <w:rsid w:val="00F601E7"/>
    <w:rsid w:val="00F6095E"/>
    <w:rsid w:val="00F67A6C"/>
    <w:rsid w:val="00F71A83"/>
    <w:rsid w:val="00F74A65"/>
    <w:rsid w:val="00F85D62"/>
    <w:rsid w:val="00F9011B"/>
    <w:rsid w:val="00F96E5B"/>
    <w:rsid w:val="00F97DEE"/>
    <w:rsid w:val="00FA403D"/>
    <w:rsid w:val="00FD2313"/>
    <w:rsid w:val="00FE5659"/>
    <w:rsid w:val="00FE6623"/>
    <w:rsid w:val="00FF39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91B6"/>
  <w15:docId w15:val="{C6F75C9F-95A3-4D8A-9C20-B517A3B9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paragraph" w:styleId="Overskrift1">
    <w:name w:val="heading 1"/>
    <w:basedOn w:val="Normal"/>
    <w:next w:val="Normal"/>
    <w:link w:val="Overskrift1Tegn"/>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Overskrift2">
    <w:name w:val="heading 2"/>
    <w:basedOn w:val="Normal"/>
    <w:next w:val="Normal"/>
    <w:link w:val="Overskrift2Tegn"/>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Overskrift3">
    <w:name w:val="heading 3"/>
    <w:basedOn w:val="Normal"/>
    <w:next w:val="Normal"/>
    <w:link w:val="Overskrift3Tegn"/>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Overskrift4">
    <w:name w:val="heading 4"/>
    <w:basedOn w:val="Normal"/>
    <w:next w:val="Normal"/>
    <w:link w:val="Overskrift4Tegn"/>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Overskrift5">
    <w:name w:val="heading 5"/>
    <w:basedOn w:val="Normal"/>
    <w:next w:val="Normal"/>
    <w:link w:val="Overskrift5Tegn"/>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Overskrift6">
    <w:name w:val="heading 6"/>
    <w:basedOn w:val="Normal"/>
    <w:next w:val="Normal"/>
    <w:link w:val="Overskrift6Tegn"/>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Overskrift7">
    <w:name w:val="heading 7"/>
    <w:basedOn w:val="Normal"/>
    <w:next w:val="Normal"/>
    <w:link w:val="Overskrift7Tegn"/>
    <w:uiPriority w:val="9"/>
    <w:semiHidden/>
    <w:unhideWhenUsed/>
    <w:qFormat/>
    <w:pPr>
      <w:keepNext/>
      <w:keepLines/>
      <w:spacing w:before="200" w:after="0"/>
      <w:outlineLvl w:val="6"/>
    </w:pPr>
    <w:rPr>
      <w:rFonts w:eastAsiaTheme="majorEastAsia" w:cstheme="majorBidi"/>
      <w:b/>
      <w:iCs/>
      <w:color w:val="D1282E" w:themeColor="text2"/>
    </w:rPr>
  </w:style>
  <w:style w:type="paragraph" w:styleId="Overskrift8">
    <w:name w:val="heading 8"/>
    <w:basedOn w:val="Normal"/>
    <w:next w:val="Normal"/>
    <w:link w:val="Overskrift8Tegn"/>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Overskrift9">
    <w:name w:val="heading 9"/>
    <w:basedOn w:val="Normal"/>
    <w:next w:val="Normal"/>
    <w:link w:val="Overskrift9Tegn"/>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Cs/>
      <w:caps/>
      <w:color w:val="7A7A7A" w:themeColor="accent1"/>
      <w:sz w:val="28"/>
      <w:szCs w:val="2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7A7A7A" w:themeColor="accent1"/>
      <w:sz w:val="26"/>
      <w:szCs w:val="26"/>
    </w:rPr>
  </w:style>
  <w:style w:type="character" w:customStyle="1" w:styleId="Overskrift3Tegn">
    <w:name w:val="Overskrift 3 Tegn"/>
    <w:basedOn w:val="Standardskriftforavsnitt"/>
    <w:link w:val="Overskrift3"/>
    <w:uiPriority w:val="9"/>
    <w:semiHidden/>
    <w:rPr>
      <w:rFonts w:eastAsiaTheme="majorEastAsia" w:cstheme="majorBidi"/>
      <w:b/>
      <w:bCs/>
      <w:caps/>
      <w:color w:val="D1282E" w:themeColor="text2"/>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Cs/>
      <w:i/>
      <w:iCs/>
      <w:color w:val="7A7A7A" w:themeColor="accent1"/>
    </w:rPr>
  </w:style>
  <w:style w:type="character" w:customStyle="1" w:styleId="Overskrift5Tegn">
    <w:name w:val="Overskrift 5 Tegn"/>
    <w:basedOn w:val="Standardskriftforavsnitt"/>
    <w:link w:val="Overskrift5"/>
    <w:uiPriority w:val="9"/>
    <w:semiHidden/>
    <w:rPr>
      <w:rFonts w:eastAsiaTheme="majorEastAsia" w:cstheme="majorBidi"/>
      <w:b/>
      <w:color w:val="5B5B5B"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5B5B5B" w:themeColor="accent1" w:themeShade="BF"/>
    </w:rPr>
  </w:style>
  <w:style w:type="character" w:customStyle="1" w:styleId="Overskrift7Tegn">
    <w:name w:val="Overskrift 7 Tegn"/>
    <w:basedOn w:val="Standardskriftforavsnitt"/>
    <w:link w:val="Overskrift7"/>
    <w:uiPriority w:val="9"/>
    <w:semiHidden/>
    <w:rPr>
      <w:rFonts w:eastAsiaTheme="majorEastAsia" w:cstheme="majorBidi"/>
      <w:b/>
      <w:iCs/>
      <w:color w:val="D1282E" w:themeColor="text2"/>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7A7A7A" w:themeColor="accent1"/>
      <w:sz w:val="20"/>
      <w:szCs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5B5B5B" w:themeColor="accent1" w:themeShade="BF"/>
      <w:sz w:val="20"/>
      <w:szCs w:val="20"/>
    </w:rPr>
  </w:style>
  <w:style w:type="paragraph" w:styleId="Bildetekst">
    <w:name w:val="caption"/>
    <w:basedOn w:val="Normal"/>
    <w:next w:val="Normal"/>
    <w:uiPriority w:val="35"/>
    <w:unhideWhenUsed/>
    <w:qFormat/>
    <w:pPr>
      <w:spacing w:line="240" w:lineRule="auto"/>
    </w:pPr>
    <w:rPr>
      <w:bCs/>
      <w:caps/>
      <w:color w:val="7A7A7A" w:themeColor="accent1"/>
      <w:sz w:val="18"/>
      <w:szCs w:val="18"/>
    </w:rPr>
  </w:style>
  <w:style w:type="paragraph" w:styleId="Tittel">
    <w:name w:val="Title"/>
    <w:basedOn w:val="Normal"/>
    <w:next w:val="Normal"/>
    <w:link w:val="TittelTegn"/>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000000" w:themeColor="text1"/>
      <w:spacing w:val="-20"/>
      <w:kern w:val="28"/>
      <w:sz w:val="72"/>
      <w:szCs w:val="72"/>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Cs/>
      <w:caps/>
      <w:color w:val="D1282E" w:themeColor="text2"/>
      <w:sz w:val="36"/>
      <w:szCs w:val="36"/>
    </w:rPr>
  </w:style>
  <w:style w:type="character" w:styleId="Sterk">
    <w:name w:val="Strong"/>
    <w:basedOn w:val="Standardskriftforavsnitt"/>
    <w:uiPriority w:val="22"/>
    <w:qFormat/>
    <w:rPr>
      <w:b/>
      <w:bCs/>
    </w:rPr>
  </w:style>
  <w:style w:type="character" w:styleId="Utheving">
    <w:name w:val="Emphasis"/>
    <w:basedOn w:val="Standardskriftforavsnitt"/>
    <w:uiPriority w:val="20"/>
    <w:qFormat/>
    <w:rPr>
      <w:i/>
      <w:iCs/>
    </w:rPr>
  </w:style>
  <w:style w:type="paragraph" w:styleId="Ingenmellomrom">
    <w:name w:val="No Spacing"/>
    <w:link w:val="IngenmellomromTegn"/>
    <w:uiPriority w:val="1"/>
    <w:qFormat/>
    <w:pPr>
      <w:spacing w:after="0" w:line="240" w:lineRule="auto"/>
    </w:pPr>
  </w:style>
  <w:style w:type="character" w:customStyle="1" w:styleId="IngenmellomromTegn">
    <w:name w:val="Ingen mellomrom Tegn"/>
    <w:basedOn w:val="Standardskriftforavsnitt"/>
    <w:link w:val="Ingenmellomrom"/>
    <w:uiPriority w:val="1"/>
  </w:style>
  <w:style w:type="paragraph" w:styleId="Listeavsnitt">
    <w:name w:val="List Paragraph"/>
    <w:basedOn w:val="Normal"/>
    <w:uiPriority w:val="34"/>
    <w:qFormat/>
    <w:pPr>
      <w:ind w:left="720"/>
      <w:contextualSpacing/>
    </w:pPr>
  </w:style>
  <w:style w:type="paragraph" w:styleId="Sitat">
    <w:name w:val="Quote"/>
    <w:basedOn w:val="Normal"/>
    <w:next w:val="Normal"/>
    <w:link w:val="SitatTegn"/>
    <w:uiPriority w:val="29"/>
    <w:qFormat/>
    <w:pPr>
      <w:spacing w:line="360" w:lineRule="auto"/>
    </w:pPr>
    <w:rPr>
      <w:i/>
      <w:iCs/>
      <w:color w:val="7A7A7A" w:themeColor="accent1"/>
      <w:sz w:val="28"/>
    </w:rPr>
  </w:style>
  <w:style w:type="character" w:customStyle="1" w:styleId="SitatTegn">
    <w:name w:val="Sitat Tegn"/>
    <w:basedOn w:val="Standardskriftforavsnitt"/>
    <w:link w:val="Sitat"/>
    <w:uiPriority w:val="29"/>
    <w:rPr>
      <w:i/>
      <w:iCs/>
      <w:color w:val="7A7A7A" w:themeColor="accent1"/>
      <w:sz w:val="28"/>
    </w:rPr>
  </w:style>
  <w:style w:type="paragraph" w:styleId="Sterktsitat">
    <w:name w:val="Intense Quote"/>
    <w:basedOn w:val="Normal"/>
    <w:next w:val="Normal"/>
    <w:link w:val="SterktsitatTegn"/>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SterktsitatTegn">
    <w:name w:val="Sterkt sitat Tegn"/>
    <w:basedOn w:val="Standardskriftforavsnitt"/>
    <w:link w:val="Sterktsitat"/>
    <w:uiPriority w:val="30"/>
    <w:rPr>
      <w:b/>
      <w:bCs/>
      <w:i/>
      <w:iCs/>
      <w:color w:val="7F7F7F" w:themeColor="text1" w:themeTint="80"/>
      <w:sz w:val="26"/>
    </w:rPr>
  </w:style>
  <w:style w:type="character" w:styleId="Svakutheving">
    <w:name w:val="Subtle Emphasis"/>
    <w:basedOn w:val="Standardskriftforavsnitt"/>
    <w:uiPriority w:val="19"/>
    <w:qFormat/>
    <w:rPr>
      <w:i/>
      <w:iCs/>
      <w:color w:val="7A7A7A" w:themeColor="accent1"/>
    </w:rPr>
  </w:style>
  <w:style w:type="character" w:styleId="Sterkutheving">
    <w:name w:val="Intense Emphasis"/>
    <w:basedOn w:val="Standardskriftforavsnitt"/>
    <w:uiPriority w:val="21"/>
    <w:qFormat/>
    <w:rPr>
      <w:b/>
      <w:bCs/>
      <w:i/>
      <w:iCs/>
      <w:color w:val="D1282E" w:themeColor="text2"/>
    </w:rPr>
  </w:style>
  <w:style w:type="character" w:styleId="Svakreferanse">
    <w:name w:val="Subtle Reference"/>
    <w:basedOn w:val="Standardskriftforavsnitt"/>
    <w:uiPriority w:val="31"/>
    <w:qFormat/>
    <w:rPr>
      <w:rFonts w:asciiTheme="minorHAnsi" w:hAnsiTheme="minorHAnsi"/>
      <w:smallCaps/>
      <w:color w:val="F5C201" w:themeColor="accent2"/>
      <w:sz w:val="22"/>
      <w:u w:val="none"/>
    </w:rPr>
  </w:style>
  <w:style w:type="character" w:styleId="Sterkreferanse">
    <w:name w:val="Intense Reference"/>
    <w:basedOn w:val="Standardskriftforavsnitt"/>
    <w:uiPriority w:val="32"/>
    <w:qFormat/>
    <w:rPr>
      <w:rFonts w:asciiTheme="minorHAnsi" w:hAnsiTheme="minorHAnsi"/>
      <w:b/>
      <w:bCs/>
      <w:caps/>
      <w:color w:val="F5C201" w:themeColor="accent2"/>
      <w:spacing w:val="5"/>
      <w:sz w:val="22"/>
      <w:u w:val="single"/>
    </w:rPr>
  </w:style>
  <w:style w:type="character" w:styleId="Boktittel">
    <w:name w:val="Book Title"/>
    <w:basedOn w:val="Standardskriftforavsnitt"/>
    <w:uiPriority w:val="33"/>
    <w:qFormat/>
    <w:rPr>
      <w:rFonts w:asciiTheme="minorHAnsi" w:hAnsiTheme="minorHAnsi"/>
      <w:b/>
      <w:bCs/>
      <w:caps/>
      <w:color w:val="3D3D3D" w:themeColor="accent1" w:themeShade="80"/>
      <w:spacing w:val="5"/>
      <w:sz w:val="22"/>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styleId="Plassholdertekst">
    <w:name w:val="Placeholder Text"/>
    <w:basedOn w:val="Standardskriftforavsnitt"/>
    <w:uiPriority w:val="99"/>
    <w:rPr>
      <w:color w:val="808080"/>
    </w:rPr>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character" w:styleId="Merknadsreferanse">
    <w:name w:val="annotation reference"/>
    <w:basedOn w:val="Standardskriftforavsnitt"/>
    <w:uiPriority w:val="99"/>
    <w:semiHidden/>
    <w:unhideWhenUsed/>
    <w:rsid w:val="008C602F"/>
    <w:rPr>
      <w:sz w:val="16"/>
      <w:szCs w:val="16"/>
    </w:rPr>
  </w:style>
  <w:style w:type="table" w:styleId="Listetabell6fargerikuthevingsfarge1">
    <w:name w:val="List Table 6 Colorful Accent 1"/>
    <w:basedOn w:val="Vanligtabell"/>
    <w:uiPriority w:val="51"/>
    <w:rsid w:val="005F4DCC"/>
    <w:pPr>
      <w:spacing w:after="0" w:line="240" w:lineRule="auto"/>
    </w:pPr>
    <w:rPr>
      <w:rFonts w:ascii="Calibri" w:eastAsia="Calibri" w:hAnsi="Calibri" w:cs="Times New Roman"/>
      <w:color w:val="5B5B5B" w:themeColor="accent1" w:themeShade="BF"/>
      <w:sz w:val="20"/>
      <w:szCs w:val="20"/>
    </w:rPr>
    <w:tblPr>
      <w:tblStyleRowBandSize w:val="1"/>
      <w:tblStyleColBandSize w:val="1"/>
      <w:tblBorders>
        <w:top w:val="single" w:sz="4" w:space="0" w:color="7A7A7A" w:themeColor="accent1"/>
        <w:bottom w:val="single" w:sz="4" w:space="0" w:color="7A7A7A" w:themeColor="accent1"/>
      </w:tblBorders>
    </w:tblPr>
    <w:tblStylePr w:type="firstRow">
      <w:rPr>
        <w:b/>
        <w:bCs/>
      </w:rPr>
      <w:tblPr/>
      <w:tcPr>
        <w:tcBorders>
          <w:bottom w:val="single" w:sz="4" w:space="0" w:color="7A7A7A" w:themeColor="accent1"/>
        </w:tcBorders>
      </w:tcPr>
    </w:tblStylePr>
    <w:tblStylePr w:type="lastRow">
      <w:rPr>
        <w:b/>
        <w:bCs/>
      </w:rPr>
      <w:tblPr/>
      <w:tcPr>
        <w:tcBorders>
          <w:top w:val="double" w:sz="4" w:space="0" w:color="7A7A7A" w:themeColor="accent1"/>
        </w:tcBorders>
      </w:tcPr>
    </w:tblStylePr>
    <w:tblStylePr w:type="firstCol">
      <w:rPr>
        <w:b/>
        <w:bCs/>
      </w:rPr>
    </w:tblStylePr>
    <w:tblStylePr w:type="lastCol">
      <w:rPr>
        <w:b/>
        <w:bCs/>
      </w:rPr>
    </w:tblStylePr>
    <w:tblStylePr w:type="band1Vert">
      <w:tblPr/>
      <w:tcPr>
        <w:shd w:val="clear" w:color="auto" w:fill="E4E4E4" w:themeFill="accent1" w:themeFillTint="33"/>
      </w:tcPr>
    </w:tblStylePr>
    <w:tblStylePr w:type="band1Horz">
      <w:tblPr/>
      <w:tcPr>
        <w:shd w:val="clear" w:color="auto" w:fill="E4E4E4" w:themeFill="accent1" w:themeFillTint="33"/>
      </w:tcPr>
    </w:tblStylePr>
  </w:style>
  <w:style w:type="paragraph" w:styleId="Merknadstekst">
    <w:name w:val="annotation text"/>
    <w:basedOn w:val="Normal"/>
    <w:link w:val="MerknadstekstTegn"/>
    <w:uiPriority w:val="99"/>
    <w:semiHidden/>
    <w:unhideWhenUsed/>
    <w:rsid w:val="005F4DCC"/>
    <w:pPr>
      <w:spacing w:after="0" w:line="240" w:lineRule="auto"/>
      <w:jc w:val="both"/>
    </w:pPr>
    <w:rPr>
      <w:rFonts w:ascii="Times New Roman" w:eastAsia="Calibri" w:hAnsi="Times New Roman" w:cs="Times New Roman"/>
      <w:sz w:val="20"/>
      <w:szCs w:val="20"/>
    </w:rPr>
  </w:style>
  <w:style w:type="character" w:customStyle="1" w:styleId="MerknadstekstTegn">
    <w:name w:val="Merknadstekst Tegn"/>
    <w:basedOn w:val="Standardskriftforavsnitt"/>
    <w:link w:val="Merknadstekst"/>
    <w:uiPriority w:val="99"/>
    <w:semiHidden/>
    <w:rsid w:val="005F4DCC"/>
    <w:rPr>
      <w:rFonts w:ascii="Times New Roman" w:eastAsia="Calibri" w:hAnsi="Times New Roman" w:cs="Times New Roman"/>
      <w:sz w:val="20"/>
      <w:szCs w:val="20"/>
    </w:rPr>
  </w:style>
  <w:style w:type="table" w:styleId="Listetabell6fargerikuthevingsfarge3">
    <w:name w:val="List Table 6 Colorful Accent 3"/>
    <w:basedOn w:val="Vanligtabell"/>
    <w:uiPriority w:val="51"/>
    <w:rsid w:val="005F4DCC"/>
    <w:pPr>
      <w:spacing w:after="0" w:line="240" w:lineRule="auto"/>
    </w:pPr>
    <w:rPr>
      <w:color w:val="3C5184" w:themeColor="accent3" w:themeShade="BF"/>
    </w:rPr>
    <w:tblPr>
      <w:tblStyleRowBandSize w:val="1"/>
      <w:tblStyleColBandSize w:val="1"/>
      <w:tblBorders>
        <w:top w:val="single" w:sz="4" w:space="0" w:color="526DB0" w:themeColor="accent3"/>
        <w:bottom w:val="single" w:sz="4" w:space="0" w:color="526DB0" w:themeColor="accent3"/>
      </w:tblBorders>
    </w:tblPr>
    <w:tblStylePr w:type="firstRow">
      <w:rPr>
        <w:b/>
        <w:bCs/>
      </w:rPr>
      <w:tblPr/>
      <w:tcPr>
        <w:tcBorders>
          <w:bottom w:val="single" w:sz="4" w:space="0" w:color="526DB0" w:themeColor="accent3"/>
        </w:tcBorders>
      </w:tcPr>
    </w:tblStylePr>
    <w:tblStylePr w:type="lastRow">
      <w:rPr>
        <w:b/>
        <w:bCs/>
      </w:rPr>
      <w:tblPr/>
      <w:tcPr>
        <w:tcBorders>
          <w:top w:val="double" w:sz="4" w:space="0" w:color="526DB0" w:themeColor="accent3"/>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character" w:styleId="Hyperkobling">
    <w:name w:val="Hyperlink"/>
    <w:basedOn w:val="Standardskriftforavsnitt"/>
    <w:uiPriority w:val="99"/>
    <w:unhideWhenUsed/>
    <w:rsid w:val="00826E6E"/>
    <w:rPr>
      <w:color w:val="CC9900" w:themeColor="hyperlink"/>
      <w:u w:val="single"/>
    </w:rPr>
  </w:style>
  <w:style w:type="character" w:customStyle="1" w:styleId="apple-converted-space">
    <w:name w:val="apple-converted-space"/>
    <w:basedOn w:val="Standardskriftforavsnitt"/>
    <w:rsid w:val="00093BDA"/>
  </w:style>
  <w:style w:type="paragraph" w:styleId="NormalWeb">
    <w:name w:val="Normal (Web)"/>
    <w:basedOn w:val="Normal"/>
    <w:uiPriority w:val="99"/>
    <w:semiHidden/>
    <w:unhideWhenUsed/>
    <w:rsid w:val="00373161"/>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rsid w:val="006E1B4B"/>
    <w:pPr>
      <w:spacing w:after="240" w:line="240" w:lineRule="atLeast"/>
      <w:ind w:firstLine="360"/>
      <w:jc w:val="both"/>
    </w:pPr>
    <w:rPr>
      <w:rFonts w:ascii="Garamond" w:eastAsia="Times New Roman" w:hAnsi="Garamond" w:cs="Times New Roman"/>
      <w:szCs w:val="20"/>
    </w:rPr>
  </w:style>
  <w:style w:type="character" w:customStyle="1" w:styleId="BrdtekstTegn">
    <w:name w:val="Brødtekst Tegn"/>
    <w:basedOn w:val="Standardskriftforavsnitt"/>
    <w:link w:val="Brdtekst"/>
    <w:rsid w:val="006E1B4B"/>
    <w:rPr>
      <w:rFonts w:ascii="Garamond" w:eastAsia="Times New Roman" w:hAnsi="Garamond" w:cs="Times New Roman"/>
      <w:szCs w:val="20"/>
    </w:rPr>
  </w:style>
  <w:style w:type="paragraph" w:styleId="Kommentaremne">
    <w:name w:val="annotation subject"/>
    <w:basedOn w:val="Merknadstekst"/>
    <w:next w:val="Merknadstekst"/>
    <w:link w:val="KommentaremneTegn"/>
    <w:uiPriority w:val="99"/>
    <w:semiHidden/>
    <w:unhideWhenUsed/>
    <w:rsid w:val="002245AA"/>
    <w:pPr>
      <w:spacing w:after="200"/>
      <w:jc w:val="left"/>
    </w:pPr>
    <w:rPr>
      <w:rFonts w:asciiTheme="minorHAnsi" w:eastAsiaTheme="minorEastAsia" w:hAnsiTheme="minorHAnsi" w:cstheme="minorBidi"/>
      <w:b/>
      <w:bCs/>
    </w:rPr>
  </w:style>
  <w:style w:type="character" w:customStyle="1" w:styleId="KommentaremneTegn">
    <w:name w:val="Kommentaremne Tegn"/>
    <w:basedOn w:val="MerknadstekstTegn"/>
    <w:link w:val="Kommentaremne"/>
    <w:uiPriority w:val="99"/>
    <w:semiHidden/>
    <w:rsid w:val="002245A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33375">
      <w:bodyDiv w:val="1"/>
      <w:marLeft w:val="0"/>
      <w:marRight w:val="0"/>
      <w:marTop w:val="0"/>
      <w:marBottom w:val="0"/>
      <w:divBdr>
        <w:top w:val="none" w:sz="0" w:space="0" w:color="auto"/>
        <w:left w:val="none" w:sz="0" w:space="0" w:color="auto"/>
        <w:bottom w:val="none" w:sz="0" w:space="0" w:color="auto"/>
        <w:right w:val="none" w:sz="0" w:space="0" w:color="auto"/>
      </w:divBdr>
    </w:div>
    <w:div w:id="421799092">
      <w:bodyDiv w:val="1"/>
      <w:marLeft w:val="0"/>
      <w:marRight w:val="0"/>
      <w:marTop w:val="0"/>
      <w:marBottom w:val="0"/>
      <w:divBdr>
        <w:top w:val="none" w:sz="0" w:space="0" w:color="auto"/>
        <w:left w:val="none" w:sz="0" w:space="0" w:color="auto"/>
        <w:bottom w:val="none" w:sz="0" w:space="0" w:color="auto"/>
        <w:right w:val="none" w:sz="0" w:space="0" w:color="auto"/>
      </w:divBdr>
    </w:div>
    <w:div w:id="781850566">
      <w:bodyDiv w:val="1"/>
      <w:marLeft w:val="0"/>
      <w:marRight w:val="0"/>
      <w:marTop w:val="0"/>
      <w:marBottom w:val="0"/>
      <w:divBdr>
        <w:top w:val="none" w:sz="0" w:space="0" w:color="auto"/>
        <w:left w:val="none" w:sz="0" w:space="0" w:color="auto"/>
        <w:bottom w:val="none" w:sz="0" w:space="0" w:color="auto"/>
        <w:right w:val="none" w:sz="0" w:space="0" w:color="auto"/>
      </w:divBdr>
    </w:div>
    <w:div w:id="1436444066">
      <w:bodyDiv w:val="1"/>
      <w:marLeft w:val="0"/>
      <w:marRight w:val="0"/>
      <w:marTop w:val="0"/>
      <w:marBottom w:val="0"/>
      <w:divBdr>
        <w:top w:val="none" w:sz="0" w:space="0" w:color="auto"/>
        <w:left w:val="none" w:sz="0" w:space="0" w:color="auto"/>
        <w:bottom w:val="none" w:sz="0" w:space="0" w:color="auto"/>
        <w:right w:val="none" w:sz="0" w:space="0" w:color="auto"/>
      </w:divBdr>
    </w:div>
    <w:div w:id="1844196667">
      <w:bodyDiv w:val="1"/>
      <w:marLeft w:val="0"/>
      <w:marRight w:val="0"/>
      <w:marTop w:val="0"/>
      <w:marBottom w:val="0"/>
      <w:divBdr>
        <w:top w:val="none" w:sz="0" w:space="0" w:color="auto"/>
        <w:left w:val="none" w:sz="0" w:space="0" w:color="auto"/>
        <w:bottom w:val="none" w:sz="0" w:space="0" w:color="auto"/>
        <w:right w:val="none" w:sz="0" w:space="0" w:color="auto"/>
      </w:divBdr>
    </w:div>
    <w:div w:id="1901087037">
      <w:bodyDiv w:val="1"/>
      <w:marLeft w:val="0"/>
      <w:marRight w:val="0"/>
      <w:marTop w:val="0"/>
      <w:marBottom w:val="0"/>
      <w:divBdr>
        <w:top w:val="none" w:sz="0" w:space="0" w:color="auto"/>
        <w:left w:val="none" w:sz="0" w:space="0" w:color="auto"/>
        <w:bottom w:val="none" w:sz="0" w:space="0" w:color="auto"/>
        <w:right w:val="none" w:sz="0" w:space="0" w:color="auto"/>
      </w:divBdr>
      <w:divsChild>
        <w:div w:id="1690136463">
          <w:marLeft w:val="0"/>
          <w:marRight w:val="0"/>
          <w:marTop w:val="0"/>
          <w:marBottom w:val="0"/>
          <w:divBdr>
            <w:top w:val="none" w:sz="0" w:space="0" w:color="auto"/>
            <w:left w:val="none" w:sz="0" w:space="0" w:color="auto"/>
            <w:bottom w:val="none" w:sz="0" w:space="0" w:color="auto"/>
            <w:right w:val="none" w:sz="0" w:space="0" w:color="auto"/>
          </w:divBdr>
          <w:divsChild>
            <w:div w:id="1463615707">
              <w:marLeft w:val="0"/>
              <w:marRight w:val="0"/>
              <w:marTop w:val="0"/>
              <w:marBottom w:val="0"/>
              <w:divBdr>
                <w:top w:val="none" w:sz="0" w:space="0" w:color="auto"/>
                <w:left w:val="none" w:sz="0" w:space="0" w:color="auto"/>
                <w:bottom w:val="none" w:sz="0" w:space="0" w:color="auto"/>
                <w:right w:val="none" w:sz="0" w:space="0" w:color="auto"/>
              </w:divBdr>
              <w:divsChild>
                <w:div w:id="974530965">
                  <w:marLeft w:val="0"/>
                  <w:marRight w:val="0"/>
                  <w:marTop w:val="0"/>
                  <w:marBottom w:val="0"/>
                  <w:divBdr>
                    <w:top w:val="none" w:sz="0" w:space="0" w:color="auto"/>
                    <w:left w:val="none" w:sz="0" w:space="0" w:color="auto"/>
                    <w:bottom w:val="none" w:sz="0" w:space="0" w:color="auto"/>
                    <w:right w:val="none" w:sz="0" w:space="0" w:color="auto"/>
                  </w:divBdr>
                  <w:divsChild>
                    <w:div w:id="1239830992">
                      <w:marLeft w:val="0"/>
                      <w:marRight w:val="0"/>
                      <w:marTop w:val="0"/>
                      <w:marBottom w:val="0"/>
                      <w:divBdr>
                        <w:top w:val="none" w:sz="0" w:space="0" w:color="auto"/>
                        <w:left w:val="none" w:sz="0" w:space="0" w:color="auto"/>
                        <w:bottom w:val="none" w:sz="0" w:space="0" w:color="auto"/>
                        <w:right w:val="none" w:sz="0" w:space="0" w:color="auto"/>
                      </w:divBdr>
                      <w:divsChild>
                        <w:div w:id="1161195076">
                          <w:marLeft w:val="0"/>
                          <w:marRight w:val="0"/>
                          <w:marTop w:val="0"/>
                          <w:marBottom w:val="0"/>
                          <w:divBdr>
                            <w:top w:val="none" w:sz="0" w:space="0" w:color="auto"/>
                            <w:left w:val="none" w:sz="0" w:space="0" w:color="auto"/>
                            <w:bottom w:val="none" w:sz="0" w:space="0" w:color="auto"/>
                            <w:right w:val="none" w:sz="0" w:space="0" w:color="auto"/>
                          </w:divBdr>
                          <w:divsChild>
                            <w:div w:id="1634484510">
                              <w:marLeft w:val="0"/>
                              <w:marRight w:val="0"/>
                              <w:marTop w:val="0"/>
                              <w:marBottom w:val="0"/>
                              <w:divBdr>
                                <w:top w:val="none" w:sz="0" w:space="0" w:color="auto"/>
                                <w:left w:val="none" w:sz="0" w:space="0" w:color="auto"/>
                                <w:bottom w:val="none" w:sz="0" w:space="0" w:color="auto"/>
                                <w:right w:val="none" w:sz="0" w:space="0" w:color="auto"/>
                              </w:divBdr>
                              <w:divsChild>
                                <w:div w:id="2102098415">
                                  <w:marLeft w:val="0"/>
                                  <w:marRight w:val="0"/>
                                  <w:marTop w:val="0"/>
                                  <w:marBottom w:val="0"/>
                                  <w:divBdr>
                                    <w:top w:val="none" w:sz="0" w:space="0" w:color="auto"/>
                                    <w:left w:val="none" w:sz="0" w:space="0" w:color="auto"/>
                                    <w:bottom w:val="none" w:sz="0" w:space="0" w:color="auto"/>
                                    <w:right w:val="none" w:sz="0" w:space="0" w:color="auto"/>
                                  </w:divBdr>
                                  <w:divsChild>
                                    <w:div w:id="1714112964">
                                      <w:marLeft w:val="60"/>
                                      <w:marRight w:val="0"/>
                                      <w:marTop w:val="0"/>
                                      <w:marBottom w:val="0"/>
                                      <w:divBdr>
                                        <w:top w:val="none" w:sz="0" w:space="0" w:color="auto"/>
                                        <w:left w:val="none" w:sz="0" w:space="0" w:color="auto"/>
                                        <w:bottom w:val="none" w:sz="0" w:space="0" w:color="auto"/>
                                        <w:right w:val="none" w:sz="0" w:space="0" w:color="auto"/>
                                      </w:divBdr>
                                      <w:divsChild>
                                        <w:div w:id="1239633665">
                                          <w:marLeft w:val="0"/>
                                          <w:marRight w:val="0"/>
                                          <w:marTop w:val="0"/>
                                          <w:marBottom w:val="0"/>
                                          <w:divBdr>
                                            <w:top w:val="none" w:sz="0" w:space="0" w:color="auto"/>
                                            <w:left w:val="none" w:sz="0" w:space="0" w:color="auto"/>
                                            <w:bottom w:val="none" w:sz="0" w:space="0" w:color="auto"/>
                                            <w:right w:val="none" w:sz="0" w:space="0" w:color="auto"/>
                                          </w:divBdr>
                                          <w:divsChild>
                                            <w:div w:id="835994357">
                                              <w:marLeft w:val="0"/>
                                              <w:marRight w:val="0"/>
                                              <w:marTop w:val="0"/>
                                              <w:marBottom w:val="120"/>
                                              <w:divBdr>
                                                <w:top w:val="single" w:sz="6" w:space="0" w:color="F5F5F5"/>
                                                <w:left w:val="single" w:sz="6" w:space="0" w:color="F5F5F5"/>
                                                <w:bottom w:val="single" w:sz="6" w:space="0" w:color="F5F5F5"/>
                                                <w:right w:val="single" w:sz="6" w:space="0" w:color="F5F5F5"/>
                                              </w:divBdr>
                                              <w:divsChild>
                                                <w:div w:id="459958087">
                                                  <w:marLeft w:val="0"/>
                                                  <w:marRight w:val="0"/>
                                                  <w:marTop w:val="0"/>
                                                  <w:marBottom w:val="0"/>
                                                  <w:divBdr>
                                                    <w:top w:val="none" w:sz="0" w:space="0" w:color="auto"/>
                                                    <w:left w:val="none" w:sz="0" w:space="0" w:color="auto"/>
                                                    <w:bottom w:val="none" w:sz="0" w:space="0" w:color="auto"/>
                                                    <w:right w:val="none" w:sz="0" w:space="0" w:color="auto"/>
                                                  </w:divBdr>
                                                  <w:divsChild>
                                                    <w:div w:id="13379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270562">
      <w:bodyDiv w:val="1"/>
      <w:marLeft w:val="0"/>
      <w:marRight w:val="0"/>
      <w:marTop w:val="0"/>
      <w:marBottom w:val="0"/>
      <w:divBdr>
        <w:top w:val="none" w:sz="0" w:space="0" w:color="auto"/>
        <w:left w:val="none" w:sz="0" w:space="0" w:color="auto"/>
        <w:bottom w:val="none" w:sz="0" w:space="0" w:color="auto"/>
        <w:right w:val="none" w:sz="0" w:space="0" w:color="auto"/>
      </w:divBdr>
    </w:div>
    <w:div w:id="2064593251">
      <w:bodyDiv w:val="1"/>
      <w:marLeft w:val="0"/>
      <w:marRight w:val="0"/>
      <w:marTop w:val="0"/>
      <w:marBottom w:val="0"/>
      <w:divBdr>
        <w:top w:val="none" w:sz="0" w:space="0" w:color="auto"/>
        <w:left w:val="none" w:sz="0" w:space="0" w:color="auto"/>
        <w:bottom w:val="none" w:sz="0" w:space="0" w:color="auto"/>
        <w:right w:val="none" w:sz="0" w:space="0" w:color="auto"/>
      </w:divBdr>
    </w:div>
    <w:div w:id="21315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jomatdata.nifes.n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jaal\AppData\Roaming\Microsoft\Templates\Rapport%20(Viktig-utform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D5ACE98B604011B54B8138186350AB"/>
        <w:category>
          <w:name w:val="Generelt"/>
          <w:gallery w:val="placeholder"/>
        </w:category>
        <w:types>
          <w:type w:val="bbPlcHdr"/>
        </w:types>
        <w:behaviors>
          <w:behavior w:val="content"/>
        </w:behaviors>
        <w:guid w:val="{24EAF55D-8ED4-4CE5-8EB6-28F4A83E1A75}"/>
      </w:docPartPr>
      <w:docPartBody>
        <w:p w:rsidR="006E2F97" w:rsidRDefault="00AF4360">
          <w:pPr>
            <w:pStyle w:val="EAD5ACE98B604011B54B8138186350AB"/>
          </w:pPr>
          <w:r>
            <w:t>[Skriv inn undertittel for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60"/>
    <w:rsid w:val="00047BB1"/>
    <w:rsid w:val="000A5F19"/>
    <w:rsid w:val="000C138C"/>
    <w:rsid w:val="000D6742"/>
    <w:rsid w:val="00177431"/>
    <w:rsid w:val="0023071D"/>
    <w:rsid w:val="00352444"/>
    <w:rsid w:val="003E01DB"/>
    <w:rsid w:val="005C61DD"/>
    <w:rsid w:val="005D6A6E"/>
    <w:rsid w:val="00630472"/>
    <w:rsid w:val="006E2F97"/>
    <w:rsid w:val="0079780E"/>
    <w:rsid w:val="007C3ED3"/>
    <w:rsid w:val="007E73AD"/>
    <w:rsid w:val="00860757"/>
    <w:rsid w:val="008A5F97"/>
    <w:rsid w:val="008C11EF"/>
    <w:rsid w:val="009F64DA"/>
    <w:rsid w:val="00A22E9C"/>
    <w:rsid w:val="00AF4360"/>
    <w:rsid w:val="00B24361"/>
    <w:rsid w:val="00B34721"/>
    <w:rsid w:val="00B5512E"/>
    <w:rsid w:val="00BF7F21"/>
    <w:rsid w:val="00C90DFB"/>
    <w:rsid w:val="00CB2E59"/>
    <w:rsid w:val="00CC5319"/>
    <w:rsid w:val="00CD5FE8"/>
    <w:rsid w:val="00D75223"/>
    <w:rsid w:val="00DC2978"/>
    <w:rsid w:val="00E07B48"/>
    <w:rsid w:val="00E36DB0"/>
    <w:rsid w:val="00E45D36"/>
    <w:rsid w:val="00E87B66"/>
    <w:rsid w:val="00ED655C"/>
    <w:rsid w:val="00FD5D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480" w:after="0" w:line="288" w:lineRule="auto"/>
      <w:outlineLvl w:val="0"/>
    </w:pPr>
    <w:rPr>
      <w:rFonts w:asciiTheme="majorHAnsi" w:eastAsiaTheme="majorEastAsia" w:hAnsiTheme="majorHAnsi" w:cstheme="majorBidi"/>
      <w:bCs/>
      <w:caps/>
      <w:color w:val="4472C4" w:themeColor="accent1"/>
      <w:sz w:val="28"/>
      <w:szCs w:val="28"/>
    </w:rPr>
  </w:style>
  <w:style w:type="paragraph" w:styleId="Overskrift2">
    <w:name w:val="heading 2"/>
    <w:basedOn w:val="Normal"/>
    <w:next w:val="Normal"/>
    <w:link w:val="Overskrift2Tegn"/>
    <w:uiPriority w:val="9"/>
    <w:unhideWhenUsed/>
    <w:qFormat/>
    <w:pPr>
      <w:keepNext/>
      <w:keepLines/>
      <w:spacing w:before="200" w:after="0" w:line="288" w:lineRule="auto"/>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D22997606254C8498FAD537654615A7">
    <w:name w:val="2D22997606254C8498FAD537654615A7"/>
  </w:style>
  <w:style w:type="paragraph" w:customStyle="1" w:styleId="EAD5ACE98B604011B54B8138186350AB">
    <w:name w:val="EAD5ACE98B604011B54B8138186350AB"/>
  </w:style>
  <w:style w:type="character" w:customStyle="1" w:styleId="Overskrift1Tegn">
    <w:name w:val="Overskrift 1 Tegn"/>
    <w:basedOn w:val="Standardskriftforavsnitt"/>
    <w:link w:val="Overskrift1"/>
    <w:uiPriority w:val="9"/>
    <w:rPr>
      <w:rFonts w:asciiTheme="majorHAnsi" w:eastAsiaTheme="majorEastAsia" w:hAnsiTheme="majorHAnsi" w:cstheme="majorBidi"/>
      <w:bCs/>
      <w:caps/>
      <w:color w:val="4472C4" w:themeColor="accent1"/>
      <w:sz w:val="28"/>
      <w:szCs w:val="2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uiPriority w:val="9"/>
    <w:rPr>
      <w:rFonts w:eastAsiaTheme="majorEastAsia" w:cstheme="majorBidi"/>
      <w:b/>
      <w:bCs/>
      <w:caps/>
      <w:color w:val="44546A" w:themeColor="text2"/>
    </w:rPr>
  </w:style>
  <w:style w:type="paragraph" w:customStyle="1" w:styleId="54DFBC4DEFD3439ABAF0D859E8AB3A8A">
    <w:name w:val="54DFBC4DEFD3439ABAF0D859E8AB3A8A"/>
  </w:style>
  <w:style w:type="paragraph" w:customStyle="1" w:styleId="76F1E2721F344627A48E25C8CC204AD5">
    <w:name w:val="76F1E2721F344627A48E25C8CC204AD5"/>
    <w:rsid w:val="006E2F97"/>
  </w:style>
  <w:style w:type="paragraph" w:customStyle="1" w:styleId="19FDBB4DE1CF459CAE933061C8CB5B27">
    <w:name w:val="19FDBB4DE1CF459CAE933061C8CB5B27"/>
    <w:rsid w:val="006E2F97"/>
  </w:style>
  <w:style w:type="paragraph" w:customStyle="1" w:styleId="479FA16D190A49F6A610F391B659B17D">
    <w:name w:val="479FA16D190A49F6A610F391B659B17D"/>
    <w:rsid w:val="00CC5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B13D-F9D6-4F68-BFED-49D667272ED9}">
  <ds:schemaRefs>
    <ds:schemaRef ds:uri="http://schemas.microsoft.com/sharepoint/v3/contenttype/forms"/>
  </ds:schemaRefs>
</ds:datastoreItem>
</file>

<file path=customXml/itemProps2.xml><?xml version="1.0" encoding="utf-8"?>
<ds:datastoreItem xmlns:ds="http://schemas.openxmlformats.org/officeDocument/2006/customXml" ds:itemID="{DD4371C7-2079-4E4A-97C4-076D174A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(Viktig-utforming)</Template>
  <TotalTime>2</TotalTime>
  <Pages>2</Pages>
  <Words>955</Words>
  <Characters>5066</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Research Programmes</vt:lpstr>
      <vt:lpstr>Research Programmes</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Programmes</dc:title>
  <dc:subject>seafood safety &amp; health</dc:subject>
  <dc:creator>Danielsen Njål</dc:creator>
  <cp:keywords/>
  <cp:lastModifiedBy>Frøyland, Livar</cp:lastModifiedBy>
  <cp:revision>3</cp:revision>
  <cp:lastPrinted>2017-08-28T07:51:00Z</cp:lastPrinted>
  <dcterms:created xsi:type="dcterms:W3CDTF">2021-05-27T11:46:00Z</dcterms:created>
  <dcterms:modified xsi:type="dcterms:W3CDTF">2021-05-27T11:59:00Z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